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C0" w:rsidRPr="007357EB" w:rsidRDefault="00D45FC0" w:rsidP="00D45FC0">
      <w:pPr>
        <w:suppressAutoHyphens/>
        <w:spacing w:line="233" w:lineRule="auto"/>
        <w:ind w:right="-2"/>
        <w:jc w:val="right"/>
        <w:rPr>
          <w:color w:val="000000"/>
          <w:sz w:val="28"/>
          <w:szCs w:val="28"/>
          <w:lang w:eastAsia="en-US"/>
        </w:rPr>
      </w:pPr>
      <w:r w:rsidRPr="007357EB">
        <w:rPr>
          <w:color w:val="000000"/>
          <w:sz w:val="28"/>
          <w:szCs w:val="28"/>
          <w:lang w:eastAsia="en-US"/>
        </w:rPr>
        <w:t>В комитет по строительству</w:t>
      </w:r>
    </w:p>
    <w:p w:rsidR="00D45FC0" w:rsidRPr="007357EB" w:rsidRDefault="00D45FC0" w:rsidP="00D45FC0">
      <w:pPr>
        <w:suppressAutoHyphens/>
        <w:spacing w:line="233" w:lineRule="auto"/>
        <w:ind w:right="-2"/>
        <w:jc w:val="right"/>
        <w:rPr>
          <w:color w:val="000000"/>
          <w:sz w:val="28"/>
          <w:szCs w:val="28"/>
          <w:lang w:eastAsia="en-US"/>
        </w:rPr>
      </w:pPr>
      <w:r w:rsidRPr="007357EB">
        <w:rPr>
          <w:color w:val="000000"/>
          <w:sz w:val="28"/>
          <w:szCs w:val="28"/>
          <w:lang w:eastAsia="en-US"/>
        </w:rPr>
        <w:t xml:space="preserve"> Ленинградской области</w:t>
      </w:r>
    </w:p>
    <w:p w:rsidR="00D45FC0" w:rsidRPr="007357EB" w:rsidRDefault="00D45FC0" w:rsidP="00D45FC0">
      <w:pPr>
        <w:suppressAutoHyphens/>
        <w:spacing w:line="233" w:lineRule="auto"/>
        <w:ind w:right="-2"/>
        <w:jc w:val="right"/>
        <w:rPr>
          <w:color w:val="000000"/>
          <w:sz w:val="28"/>
          <w:szCs w:val="28"/>
          <w:lang w:eastAsia="en-US"/>
        </w:rPr>
      </w:pPr>
      <w:r w:rsidRPr="007357EB">
        <w:rPr>
          <w:color w:val="000000"/>
          <w:sz w:val="28"/>
          <w:szCs w:val="28"/>
          <w:lang w:eastAsia="en-US"/>
        </w:rPr>
        <w:t>от _________________________________</w:t>
      </w:r>
    </w:p>
    <w:p w:rsidR="00D45FC0" w:rsidRPr="007357EB" w:rsidRDefault="00D45FC0" w:rsidP="00D45FC0">
      <w:pPr>
        <w:suppressAutoHyphens/>
        <w:spacing w:line="233" w:lineRule="auto"/>
        <w:ind w:right="-2"/>
        <w:jc w:val="right"/>
        <w:rPr>
          <w:color w:val="000000"/>
          <w:sz w:val="22"/>
          <w:szCs w:val="22"/>
          <w:lang w:eastAsia="en-US"/>
        </w:rPr>
      </w:pPr>
      <w:r w:rsidRPr="007357EB">
        <w:rPr>
          <w:color w:val="000000"/>
          <w:sz w:val="22"/>
          <w:szCs w:val="22"/>
          <w:lang w:eastAsia="en-US"/>
        </w:rPr>
        <w:t xml:space="preserve"> </w:t>
      </w:r>
      <w:proofErr w:type="gramStart"/>
      <w:r w:rsidRPr="007357EB">
        <w:rPr>
          <w:color w:val="000000"/>
          <w:sz w:val="22"/>
          <w:szCs w:val="22"/>
          <w:lang w:eastAsia="en-US"/>
        </w:rPr>
        <w:t>(</w:t>
      </w:r>
      <w:r w:rsidRPr="007357EB">
        <w:rPr>
          <w:color w:val="000000"/>
          <w:sz w:val="22"/>
          <w:szCs w:val="22"/>
        </w:rPr>
        <w:t xml:space="preserve">наименование администрации </w:t>
      </w:r>
      <w:r w:rsidRPr="007357EB">
        <w:rPr>
          <w:bCs/>
          <w:color w:val="000000"/>
          <w:sz w:val="22"/>
          <w:szCs w:val="22"/>
        </w:rPr>
        <w:t xml:space="preserve">муниципального </w:t>
      </w:r>
      <w:proofErr w:type="gramEnd"/>
    </w:p>
    <w:p w:rsidR="00D45FC0" w:rsidRPr="007357EB" w:rsidRDefault="00D45FC0" w:rsidP="00D45FC0">
      <w:pPr>
        <w:suppressAutoHyphens/>
        <w:spacing w:line="233" w:lineRule="auto"/>
        <w:ind w:right="-2"/>
        <w:jc w:val="right"/>
        <w:rPr>
          <w:color w:val="000000"/>
          <w:sz w:val="28"/>
          <w:szCs w:val="28"/>
          <w:lang w:eastAsia="en-US"/>
        </w:rPr>
      </w:pPr>
      <w:r w:rsidRPr="007357EB">
        <w:rPr>
          <w:color w:val="000000"/>
          <w:sz w:val="28"/>
          <w:szCs w:val="28"/>
          <w:lang w:eastAsia="en-US"/>
        </w:rPr>
        <w:t xml:space="preserve">            ___________________________________</w:t>
      </w:r>
    </w:p>
    <w:p w:rsidR="00D45FC0" w:rsidRPr="007357EB" w:rsidRDefault="00D45FC0" w:rsidP="00D45FC0">
      <w:pPr>
        <w:suppressAutoHyphens/>
        <w:spacing w:line="233" w:lineRule="auto"/>
        <w:ind w:right="-2"/>
        <w:jc w:val="right"/>
        <w:rPr>
          <w:color w:val="000000"/>
          <w:sz w:val="22"/>
          <w:szCs w:val="22"/>
          <w:lang w:eastAsia="en-US"/>
        </w:rPr>
      </w:pPr>
      <w:r w:rsidRPr="007357EB">
        <w:rPr>
          <w:bCs/>
          <w:color w:val="000000"/>
          <w:sz w:val="22"/>
          <w:szCs w:val="22"/>
        </w:rPr>
        <w:t>района (городского округа) Ленинградской области</w:t>
      </w:r>
      <w:r w:rsidRPr="007357EB">
        <w:rPr>
          <w:color w:val="000000"/>
          <w:sz w:val="22"/>
          <w:szCs w:val="22"/>
          <w:lang w:eastAsia="en-US"/>
        </w:rPr>
        <w:t>)</w:t>
      </w:r>
    </w:p>
    <w:p w:rsidR="00D45FC0" w:rsidRPr="007357EB" w:rsidRDefault="00D45FC0" w:rsidP="00D45FC0">
      <w:pPr>
        <w:suppressAutoHyphens/>
        <w:spacing w:line="233" w:lineRule="auto"/>
        <w:ind w:right="-2"/>
        <w:jc w:val="right"/>
        <w:rPr>
          <w:color w:val="000000"/>
          <w:sz w:val="28"/>
          <w:szCs w:val="28"/>
          <w:lang w:eastAsia="en-US"/>
        </w:rPr>
      </w:pPr>
      <w:r w:rsidRPr="007357EB">
        <w:rPr>
          <w:color w:val="000000"/>
          <w:sz w:val="28"/>
          <w:szCs w:val="28"/>
          <w:lang w:eastAsia="en-US"/>
        </w:rPr>
        <w:t>___________________________________</w:t>
      </w:r>
    </w:p>
    <w:p w:rsidR="00D45FC0" w:rsidRPr="007357EB" w:rsidRDefault="00D45FC0" w:rsidP="00D45FC0">
      <w:pPr>
        <w:suppressAutoHyphens/>
        <w:spacing w:line="233" w:lineRule="auto"/>
        <w:ind w:left="-360" w:right="-2"/>
        <w:jc w:val="center"/>
        <w:rPr>
          <w:b/>
          <w:color w:val="000000"/>
          <w:sz w:val="28"/>
          <w:szCs w:val="28"/>
          <w:lang w:eastAsia="en-US"/>
        </w:rPr>
      </w:pPr>
    </w:p>
    <w:p w:rsidR="00D45FC0" w:rsidRPr="007357EB" w:rsidRDefault="00D45FC0" w:rsidP="00D45FC0">
      <w:pPr>
        <w:suppressAutoHyphens/>
        <w:spacing w:line="233" w:lineRule="auto"/>
        <w:ind w:left="-360" w:right="-2"/>
        <w:jc w:val="center"/>
        <w:rPr>
          <w:b/>
          <w:color w:val="000000"/>
          <w:sz w:val="28"/>
          <w:szCs w:val="28"/>
          <w:lang w:eastAsia="en-US"/>
        </w:rPr>
      </w:pPr>
      <w:r w:rsidRPr="007357EB">
        <w:rPr>
          <w:b/>
          <w:color w:val="000000"/>
          <w:sz w:val="28"/>
          <w:szCs w:val="28"/>
          <w:lang w:eastAsia="en-US"/>
        </w:rPr>
        <w:t>ЗАЯВКА</w:t>
      </w:r>
    </w:p>
    <w:p w:rsidR="00D45FC0" w:rsidRPr="007357EB" w:rsidRDefault="00D45FC0" w:rsidP="00D45FC0">
      <w:pPr>
        <w:spacing w:line="233" w:lineRule="auto"/>
        <w:ind w:left="-360"/>
        <w:jc w:val="center"/>
        <w:rPr>
          <w:b/>
          <w:bCs/>
          <w:color w:val="000000"/>
          <w:sz w:val="28"/>
          <w:szCs w:val="28"/>
        </w:rPr>
      </w:pPr>
      <w:r w:rsidRPr="007357EB">
        <w:rPr>
          <w:b/>
          <w:color w:val="000000"/>
          <w:sz w:val="28"/>
          <w:szCs w:val="28"/>
          <w:lang w:eastAsia="en-US"/>
        </w:rPr>
        <w:t xml:space="preserve">на участие в </w:t>
      </w:r>
      <w:r w:rsidRPr="007357EB">
        <w:rPr>
          <w:b/>
          <w:color w:val="000000"/>
          <w:sz w:val="28"/>
          <w:szCs w:val="28"/>
        </w:rPr>
        <w:t xml:space="preserve">отборе муниципальных образований Ленинградской области в целях </w:t>
      </w:r>
      <w:r w:rsidRPr="007357EB">
        <w:rPr>
          <w:b/>
          <w:bCs/>
          <w:color w:val="000000"/>
          <w:sz w:val="28"/>
          <w:szCs w:val="28"/>
        </w:rPr>
        <w:t xml:space="preserve">предоставления субсидии из областного бюджета Ленинградской области бюджетам муниципальных районов, муниципального округа и городского округа Ленинградской области </w:t>
      </w:r>
      <w:r w:rsidRPr="007357EB">
        <w:rPr>
          <w:b/>
          <w:color w:val="000000"/>
          <w:sz w:val="28"/>
          <w:szCs w:val="28"/>
        </w:rPr>
        <w:t>на приобретение объектов для организации дошкольного образования</w:t>
      </w:r>
      <w:r w:rsidRPr="007357EB">
        <w:rPr>
          <w:b/>
          <w:bCs/>
          <w:color w:val="000000"/>
          <w:sz w:val="28"/>
          <w:szCs w:val="28"/>
        </w:rPr>
        <w:t xml:space="preserve"> в рамках государственной программы Ленинградской области «Современное образование Ленинградской области»</w:t>
      </w:r>
    </w:p>
    <w:p w:rsidR="00D45FC0" w:rsidRPr="007357EB" w:rsidRDefault="00D45FC0" w:rsidP="00D45FC0">
      <w:pPr>
        <w:suppressAutoHyphens/>
        <w:spacing w:line="233" w:lineRule="auto"/>
        <w:ind w:left="-360" w:right="-2"/>
        <w:jc w:val="center"/>
        <w:rPr>
          <w:color w:val="000000"/>
          <w:sz w:val="28"/>
          <w:szCs w:val="28"/>
          <w:lang w:eastAsia="en-US"/>
        </w:rPr>
      </w:pPr>
    </w:p>
    <w:p w:rsidR="00D45FC0" w:rsidRPr="007357EB" w:rsidRDefault="00D45FC0" w:rsidP="00D45FC0">
      <w:pPr>
        <w:suppressAutoHyphens/>
        <w:spacing w:line="233" w:lineRule="auto"/>
        <w:ind w:left="-360" w:right="-2"/>
        <w:jc w:val="both"/>
        <w:rPr>
          <w:color w:val="000000"/>
          <w:sz w:val="28"/>
          <w:szCs w:val="28"/>
          <w:lang w:eastAsia="en-US"/>
        </w:rPr>
      </w:pPr>
      <w:r w:rsidRPr="007357EB">
        <w:rPr>
          <w:color w:val="000000"/>
          <w:sz w:val="28"/>
          <w:szCs w:val="28"/>
          <w:lang w:eastAsia="en-US"/>
        </w:rPr>
        <w:t>__________________________________________________________________________</w:t>
      </w:r>
    </w:p>
    <w:p w:rsidR="00D45FC0" w:rsidRPr="00DD3833" w:rsidRDefault="00D45FC0" w:rsidP="00D45FC0">
      <w:pPr>
        <w:suppressAutoHyphens/>
        <w:spacing w:line="233" w:lineRule="auto"/>
        <w:ind w:left="-360" w:right="-2"/>
        <w:jc w:val="center"/>
        <w:rPr>
          <w:color w:val="000000"/>
          <w:sz w:val="20"/>
          <w:szCs w:val="20"/>
        </w:rPr>
      </w:pPr>
      <w:r w:rsidRPr="00DD3833">
        <w:rPr>
          <w:color w:val="000000"/>
          <w:sz w:val="20"/>
          <w:szCs w:val="20"/>
        </w:rPr>
        <w:t>(наименование муниципального образования)</w:t>
      </w:r>
    </w:p>
    <w:p w:rsidR="00D45FC0" w:rsidRPr="007357EB" w:rsidRDefault="00D45FC0" w:rsidP="00D45FC0">
      <w:pPr>
        <w:suppressAutoHyphens/>
        <w:spacing w:line="233" w:lineRule="auto"/>
        <w:ind w:left="-360" w:right="-2"/>
        <w:jc w:val="both"/>
        <w:rPr>
          <w:color w:val="000000"/>
          <w:sz w:val="28"/>
          <w:szCs w:val="28"/>
        </w:rPr>
      </w:pPr>
      <w:r w:rsidRPr="007357EB">
        <w:rPr>
          <w:color w:val="000000"/>
          <w:sz w:val="28"/>
          <w:szCs w:val="28"/>
          <w:lang w:eastAsia="en-US"/>
        </w:rPr>
        <w:t xml:space="preserve">__________________________________________________________________________, заявляет о намерении участвовать в реализации </w:t>
      </w:r>
      <w:r w:rsidRPr="007357EB">
        <w:rPr>
          <w:bCs/>
          <w:color w:val="000000"/>
          <w:sz w:val="28"/>
          <w:szCs w:val="28"/>
        </w:rPr>
        <w:t>государственной программы Ленинградской области «Современное образование Ленинградской области»</w:t>
      </w:r>
      <w:r w:rsidRPr="007357EB">
        <w:rPr>
          <w:color w:val="000000"/>
          <w:sz w:val="28"/>
          <w:szCs w:val="28"/>
          <w:lang w:eastAsia="en-US"/>
        </w:rPr>
        <w:t xml:space="preserve">, в связи с </w:t>
      </w:r>
      <w:r w:rsidRPr="007357EB">
        <w:rPr>
          <w:color w:val="000000"/>
          <w:sz w:val="28"/>
          <w:szCs w:val="28"/>
        </w:rPr>
        <w:t xml:space="preserve">наличием </w:t>
      </w:r>
      <w:proofErr w:type="gramStart"/>
      <w:r w:rsidRPr="007357EB">
        <w:rPr>
          <w:color w:val="000000"/>
          <w:sz w:val="28"/>
          <w:szCs w:val="28"/>
        </w:rPr>
        <w:t>в</w:t>
      </w:r>
      <w:proofErr w:type="gramEnd"/>
      <w:r w:rsidRPr="007357EB">
        <w:rPr>
          <w:color w:val="000000"/>
          <w:sz w:val="28"/>
          <w:szCs w:val="28"/>
        </w:rPr>
        <w:t xml:space="preserve"> _________________________________________________________________</w:t>
      </w:r>
    </w:p>
    <w:p w:rsidR="00D45FC0" w:rsidRPr="00DD3833" w:rsidRDefault="00D45FC0" w:rsidP="00D45FC0">
      <w:pPr>
        <w:suppressAutoHyphens/>
        <w:spacing w:line="233" w:lineRule="auto"/>
        <w:ind w:left="-360" w:right="-2"/>
        <w:jc w:val="center"/>
        <w:rPr>
          <w:color w:val="000000"/>
          <w:sz w:val="20"/>
          <w:szCs w:val="20"/>
        </w:rPr>
      </w:pPr>
      <w:r w:rsidRPr="00DD3833">
        <w:rPr>
          <w:color w:val="000000"/>
          <w:sz w:val="20"/>
          <w:szCs w:val="20"/>
        </w:rPr>
        <w:t xml:space="preserve">             (наименование населенных пунктов, где имеются объекты дошкольного образования для приобретения)</w:t>
      </w:r>
    </w:p>
    <w:p w:rsidR="00D45FC0" w:rsidRPr="007357EB" w:rsidRDefault="00D45FC0" w:rsidP="00D45FC0">
      <w:pPr>
        <w:suppressAutoHyphens/>
        <w:spacing w:line="233" w:lineRule="auto"/>
        <w:ind w:left="-360" w:right="-2"/>
        <w:jc w:val="both"/>
        <w:rPr>
          <w:color w:val="000000"/>
          <w:sz w:val="28"/>
          <w:szCs w:val="28"/>
        </w:rPr>
      </w:pPr>
      <w:r w:rsidRPr="007357EB">
        <w:rPr>
          <w:color w:val="000000"/>
          <w:sz w:val="28"/>
          <w:szCs w:val="28"/>
        </w:rPr>
        <w:t>потребности в увеличении доступности дошкольного образования.</w:t>
      </w:r>
    </w:p>
    <w:p w:rsidR="00D45FC0" w:rsidRPr="007357EB" w:rsidRDefault="00D45FC0" w:rsidP="00D45FC0">
      <w:pPr>
        <w:suppressAutoHyphens/>
        <w:spacing w:line="233" w:lineRule="auto"/>
        <w:ind w:left="-360" w:right="-2" w:firstLine="360"/>
        <w:jc w:val="both"/>
        <w:rPr>
          <w:color w:val="000000"/>
          <w:sz w:val="28"/>
          <w:szCs w:val="28"/>
          <w:lang w:eastAsia="en-US"/>
        </w:rPr>
      </w:pPr>
    </w:p>
    <w:p w:rsidR="00D45FC0" w:rsidRPr="007357EB" w:rsidRDefault="00D45FC0" w:rsidP="00D45FC0">
      <w:pPr>
        <w:suppressAutoHyphens/>
        <w:spacing w:line="233" w:lineRule="auto"/>
        <w:ind w:left="-360" w:right="-2" w:firstLine="360"/>
        <w:jc w:val="both"/>
        <w:rPr>
          <w:color w:val="000000"/>
          <w:sz w:val="28"/>
          <w:szCs w:val="28"/>
          <w:lang w:eastAsia="en-US"/>
        </w:rPr>
      </w:pPr>
      <w:r w:rsidRPr="007357EB">
        <w:rPr>
          <w:color w:val="000000"/>
          <w:sz w:val="28"/>
          <w:szCs w:val="28"/>
          <w:lang w:eastAsia="en-US"/>
        </w:rPr>
        <w:t xml:space="preserve">К настоящей заявке прилагаются следующие документы: </w:t>
      </w:r>
    </w:p>
    <w:p w:rsidR="00D45FC0" w:rsidRPr="007357EB" w:rsidRDefault="00D45FC0" w:rsidP="00D45FC0">
      <w:pPr>
        <w:suppressAutoHyphens/>
        <w:spacing w:line="233" w:lineRule="auto"/>
        <w:ind w:left="-360" w:right="-2" w:firstLine="360"/>
        <w:jc w:val="both"/>
        <w:rPr>
          <w:color w:val="000000"/>
          <w:sz w:val="28"/>
          <w:szCs w:val="28"/>
          <w:lang w:eastAsia="en-US"/>
        </w:rPr>
      </w:pPr>
    </w:p>
    <w:p w:rsidR="00D45FC0" w:rsidRPr="007357EB" w:rsidRDefault="00D45FC0" w:rsidP="00D45FC0">
      <w:pPr>
        <w:suppressAutoHyphens/>
        <w:spacing w:line="233" w:lineRule="auto"/>
        <w:ind w:left="-360" w:right="-2" w:firstLine="567"/>
        <w:jc w:val="both"/>
        <w:rPr>
          <w:color w:val="000000"/>
          <w:sz w:val="28"/>
          <w:szCs w:val="28"/>
        </w:rPr>
      </w:pPr>
      <w:proofErr w:type="gramStart"/>
      <w:r w:rsidRPr="007357EB">
        <w:rPr>
          <w:color w:val="000000"/>
          <w:sz w:val="28"/>
          <w:szCs w:val="28"/>
        </w:rPr>
        <w:t>1) справка о наличии потребности в увеличении доступности дошкольного образования в населенном пункте муниципального образования, рассчитанной по формуле в соответствии с пунктом 4.1 Порядка предоставления и распределения субсидии</w:t>
      </w:r>
      <w:r>
        <w:rPr>
          <w:color w:val="000000"/>
          <w:sz w:val="28"/>
          <w:szCs w:val="28"/>
        </w:rPr>
        <w:t xml:space="preserve"> </w:t>
      </w:r>
      <w:r w:rsidRPr="00183491">
        <w:rPr>
          <w:color w:val="000000"/>
          <w:sz w:val="28"/>
          <w:szCs w:val="28"/>
        </w:rPr>
        <w:t>из областного</w:t>
      </w:r>
      <w:r>
        <w:rPr>
          <w:color w:val="000000"/>
          <w:sz w:val="28"/>
          <w:szCs w:val="28"/>
        </w:rPr>
        <w:t xml:space="preserve"> бюджета Л</w:t>
      </w:r>
      <w:r w:rsidRPr="00183491">
        <w:rPr>
          <w:color w:val="000000"/>
          <w:sz w:val="28"/>
          <w:szCs w:val="28"/>
        </w:rPr>
        <w:t>енинградской области бюджетам муниципальных</w:t>
      </w:r>
      <w:r>
        <w:rPr>
          <w:color w:val="000000"/>
          <w:sz w:val="28"/>
          <w:szCs w:val="28"/>
        </w:rPr>
        <w:t xml:space="preserve"> </w:t>
      </w:r>
      <w:r w:rsidRPr="00183491">
        <w:rPr>
          <w:color w:val="000000"/>
          <w:sz w:val="28"/>
          <w:szCs w:val="28"/>
        </w:rPr>
        <w:t>районов, муниципального округа и городского округа</w:t>
      </w:r>
      <w:r>
        <w:rPr>
          <w:color w:val="000000"/>
          <w:sz w:val="28"/>
          <w:szCs w:val="28"/>
        </w:rPr>
        <w:t xml:space="preserve"> Л</w:t>
      </w:r>
      <w:r w:rsidRPr="00183491">
        <w:rPr>
          <w:color w:val="000000"/>
          <w:sz w:val="28"/>
          <w:szCs w:val="28"/>
        </w:rPr>
        <w:t>енинградской области на приобретение объектов</w:t>
      </w:r>
      <w:r>
        <w:rPr>
          <w:color w:val="000000"/>
          <w:sz w:val="28"/>
          <w:szCs w:val="28"/>
        </w:rPr>
        <w:t xml:space="preserve"> </w:t>
      </w:r>
      <w:r w:rsidRPr="00183491">
        <w:rPr>
          <w:color w:val="000000"/>
          <w:sz w:val="28"/>
          <w:szCs w:val="28"/>
        </w:rPr>
        <w:t>для организации дошкольного образования</w:t>
      </w:r>
      <w:r>
        <w:rPr>
          <w:color w:val="000000"/>
          <w:sz w:val="28"/>
          <w:szCs w:val="28"/>
        </w:rPr>
        <w:t xml:space="preserve"> (далее - </w:t>
      </w:r>
      <w:r w:rsidRPr="00183491">
        <w:rPr>
          <w:color w:val="000000"/>
          <w:sz w:val="28"/>
          <w:szCs w:val="28"/>
        </w:rPr>
        <w:t>Поряд</w:t>
      </w:r>
      <w:r>
        <w:rPr>
          <w:color w:val="000000"/>
          <w:sz w:val="28"/>
          <w:szCs w:val="28"/>
        </w:rPr>
        <w:t>о</w:t>
      </w:r>
      <w:r w:rsidRPr="00183491">
        <w:rPr>
          <w:color w:val="000000"/>
          <w:sz w:val="28"/>
          <w:szCs w:val="28"/>
        </w:rPr>
        <w:t>к предоставления и распределения субсидии</w:t>
      </w:r>
      <w:r>
        <w:rPr>
          <w:color w:val="000000"/>
          <w:sz w:val="28"/>
          <w:szCs w:val="28"/>
        </w:rPr>
        <w:t>)</w:t>
      </w:r>
      <w:r w:rsidRPr="007357EB">
        <w:rPr>
          <w:color w:val="000000"/>
          <w:sz w:val="28"/>
          <w:szCs w:val="28"/>
        </w:rPr>
        <w:t xml:space="preserve">; </w:t>
      </w:r>
      <w:proofErr w:type="gramEnd"/>
    </w:p>
    <w:p w:rsidR="00D45FC0" w:rsidRPr="007357EB" w:rsidRDefault="00D45FC0" w:rsidP="00D45FC0">
      <w:pPr>
        <w:suppressAutoHyphens/>
        <w:spacing w:line="233" w:lineRule="auto"/>
        <w:ind w:left="-360" w:right="-2" w:firstLine="567"/>
        <w:jc w:val="both"/>
        <w:rPr>
          <w:color w:val="000000"/>
          <w:sz w:val="28"/>
          <w:szCs w:val="28"/>
        </w:rPr>
      </w:pPr>
      <w:r w:rsidRPr="007357EB">
        <w:rPr>
          <w:color w:val="000000"/>
          <w:sz w:val="28"/>
          <w:szCs w:val="28"/>
        </w:rPr>
        <w:t xml:space="preserve">2) расчет стоимости объекта дошкольного образования, выполненный в соответствии с разделом 5 Порядка предоставления и распределения субсидии; </w:t>
      </w:r>
    </w:p>
    <w:p w:rsidR="00D45FC0" w:rsidRPr="007357EB" w:rsidRDefault="00D45FC0" w:rsidP="00D45FC0">
      <w:pPr>
        <w:suppressAutoHyphens/>
        <w:spacing w:line="233" w:lineRule="auto"/>
        <w:ind w:left="-360" w:right="-2" w:firstLine="567"/>
        <w:jc w:val="both"/>
        <w:rPr>
          <w:color w:val="000000"/>
          <w:sz w:val="28"/>
          <w:szCs w:val="28"/>
        </w:rPr>
      </w:pPr>
      <w:r w:rsidRPr="007357EB">
        <w:rPr>
          <w:color w:val="000000"/>
          <w:sz w:val="28"/>
          <w:szCs w:val="28"/>
        </w:rPr>
        <w:t xml:space="preserve">3) гарантийное письмо администрации муниципального образования, подписанное главой администрации муниципального образования, о </w:t>
      </w:r>
      <w:proofErr w:type="spellStart"/>
      <w:r w:rsidRPr="007357EB">
        <w:rPr>
          <w:color w:val="000000"/>
          <w:sz w:val="28"/>
          <w:szCs w:val="28"/>
        </w:rPr>
        <w:t>софинансировании</w:t>
      </w:r>
      <w:proofErr w:type="spellEnd"/>
      <w:r w:rsidRPr="007357EB">
        <w:rPr>
          <w:color w:val="000000"/>
          <w:sz w:val="28"/>
          <w:szCs w:val="28"/>
        </w:rPr>
        <w:t xml:space="preserve"> приобретения объектов дошкольного образования в объеме, не </w:t>
      </w:r>
      <w:proofErr w:type="gramStart"/>
      <w:r w:rsidRPr="007357EB">
        <w:rPr>
          <w:color w:val="000000"/>
          <w:sz w:val="28"/>
          <w:szCs w:val="28"/>
        </w:rPr>
        <w:t>менее соответствующего</w:t>
      </w:r>
      <w:proofErr w:type="gramEnd"/>
      <w:r w:rsidRPr="007357EB">
        <w:rPr>
          <w:color w:val="000000"/>
          <w:sz w:val="28"/>
          <w:szCs w:val="28"/>
        </w:rPr>
        <w:t xml:space="preserve"> уровня </w:t>
      </w:r>
      <w:proofErr w:type="spellStart"/>
      <w:r w:rsidRPr="007357EB">
        <w:rPr>
          <w:color w:val="000000"/>
          <w:sz w:val="28"/>
          <w:szCs w:val="28"/>
        </w:rPr>
        <w:t>софинансирования</w:t>
      </w:r>
      <w:proofErr w:type="spellEnd"/>
      <w:r w:rsidRPr="007357EB">
        <w:rPr>
          <w:color w:val="000000"/>
          <w:sz w:val="28"/>
          <w:szCs w:val="28"/>
        </w:rPr>
        <w:t xml:space="preserve"> из бюджета муниципального образования;</w:t>
      </w:r>
    </w:p>
    <w:p w:rsidR="00D45FC0" w:rsidRPr="007357EB" w:rsidRDefault="00D45FC0" w:rsidP="00D45FC0">
      <w:pPr>
        <w:suppressAutoHyphens/>
        <w:spacing w:line="233" w:lineRule="auto"/>
        <w:ind w:left="-360" w:right="-2" w:firstLine="567"/>
        <w:jc w:val="both"/>
        <w:rPr>
          <w:color w:val="000000"/>
          <w:sz w:val="28"/>
          <w:szCs w:val="28"/>
        </w:rPr>
      </w:pPr>
      <w:r w:rsidRPr="007357EB">
        <w:rPr>
          <w:color w:val="000000"/>
          <w:sz w:val="28"/>
          <w:szCs w:val="28"/>
        </w:rPr>
        <w:t>4) копии правоустанавливающих документов на приобретаемые объекты недвижимости (при наличии);</w:t>
      </w:r>
    </w:p>
    <w:p w:rsidR="00D45FC0" w:rsidRPr="007357EB" w:rsidRDefault="00D45FC0" w:rsidP="00D45FC0">
      <w:pPr>
        <w:suppressAutoHyphens/>
        <w:spacing w:line="233" w:lineRule="auto"/>
        <w:ind w:left="-360" w:right="-2" w:firstLine="567"/>
        <w:jc w:val="both"/>
        <w:rPr>
          <w:color w:val="000000"/>
          <w:sz w:val="28"/>
          <w:szCs w:val="28"/>
        </w:rPr>
      </w:pPr>
      <w:r w:rsidRPr="007357EB">
        <w:rPr>
          <w:color w:val="000000"/>
          <w:sz w:val="28"/>
          <w:szCs w:val="28"/>
        </w:rPr>
        <w:t>5) копии разрешений на ввод объектов дошкольного образования в эксплуатацию (для вновь построенных объектов, при наличии разрешений на ввод в эксплуатацию);</w:t>
      </w:r>
    </w:p>
    <w:p w:rsidR="00D45FC0" w:rsidRPr="007357EB" w:rsidRDefault="00D45FC0" w:rsidP="00D45FC0">
      <w:pPr>
        <w:suppressAutoHyphens/>
        <w:spacing w:line="233" w:lineRule="auto"/>
        <w:ind w:left="-360" w:right="-2" w:firstLine="567"/>
        <w:jc w:val="both"/>
        <w:rPr>
          <w:color w:val="000000"/>
          <w:sz w:val="28"/>
          <w:szCs w:val="28"/>
        </w:rPr>
      </w:pPr>
      <w:r w:rsidRPr="007357EB">
        <w:rPr>
          <w:color w:val="000000"/>
          <w:sz w:val="28"/>
          <w:szCs w:val="28"/>
        </w:rPr>
        <w:t xml:space="preserve">6) копии разрешений на строительство объектов дошкольного образования (для объектов, на приобретение которых планируется предоставление федеральной </w:t>
      </w:r>
      <w:r w:rsidRPr="007357EB">
        <w:rPr>
          <w:color w:val="000000"/>
          <w:sz w:val="28"/>
          <w:szCs w:val="28"/>
        </w:rPr>
        <w:lastRenderedPageBreak/>
        <w:t xml:space="preserve">субсидии </w:t>
      </w:r>
      <w:proofErr w:type="gramStart"/>
      <w:r w:rsidRPr="007357EB">
        <w:rPr>
          <w:color w:val="000000"/>
          <w:sz w:val="28"/>
          <w:szCs w:val="28"/>
        </w:rPr>
        <w:t>и(</w:t>
      </w:r>
      <w:proofErr w:type="gramEnd"/>
      <w:r w:rsidRPr="007357EB">
        <w:rPr>
          <w:color w:val="000000"/>
          <w:sz w:val="28"/>
          <w:szCs w:val="28"/>
        </w:rPr>
        <w:t>или) строительство которых осуществляется в рамках международных соглашений и на которые разрешения на ввод в эксплуатацию отсутствуют);</w:t>
      </w:r>
    </w:p>
    <w:p w:rsidR="00D45FC0" w:rsidRPr="007357EB" w:rsidRDefault="00D45FC0" w:rsidP="00D45FC0">
      <w:pPr>
        <w:suppressAutoHyphens/>
        <w:spacing w:line="233" w:lineRule="auto"/>
        <w:ind w:left="-360" w:right="-2" w:firstLine="567"/>
        <w:jc w:val="both"/>
        <w:rPr>
          <w:color w:val="000000"/>
          <w:sz w:val="28"/>
          <w:szCs w:val="28"/>
        </w:rPr>
      </w:pPr>
      <w:r w:rsidRPr="007357EB">
        <w:rPr>
          <w:color w:val="000000"/>
          <w:sz w:val="28"/>
          <w:szCs w:val="28"/>
        </w:rPr>
        <w:t xml:space="preserve">7) копии положительных заключений экспертизы о проверке достоверности определения сметной стоимости или о проверке сметной документации объектов дошкольного образования (при наличии); </w:t>
      </w:r>
    </w:p>
    <w:p w:rsidR="00D45FC0" w:rsidRPr="007357EB" w:rsidRDefault="00D45FC0" w:rsidP="00D45FC0">
      <w:pPr>
        <w:suppressAutoHyphens/>
        <w:spacing w:line="233" w:lineRule="auto"/>
        <w:ind w:left="-360" w:right="-2" w:firstLine="567"/>
        <w:jc w:val="both"/>
        <w:rPr>
          <w:color w:val="000000"/>
          <w:sz w:val="28"/>
          <w:szCs w:val="28"/>
        </w:rPr>
      </w:pPr>
      <w:r w:rsidRPr="007357EB">
        <w:rPr>
          <w:color w:val="000000"/>
          <w:sz w:val="28"/>
          <w:szCs w:val="28"/>
        </w:rPr>
        <w:t xml:space="preserve">8) отчеты об оценке объектов недвижимости, подлежащих приобретению, выполненные в соответствии с требованиями статьи 11 Федерального закона от </w:t>
      </w:r>
      <w:r>
        <w:rPr>
          <w:color w:val="000000"/>
          <w:sz w:val="28"/>
          <w:szCs w:val="28"/>
        </w:rPr>
        <w:br/>
      </w:r>
      <w:r w:rsidRPr="007357EB">
        <w:rPr>
          <w:color w:val="000000"/>
          <w:sz w:val="28"/>
          <w:szCs w:val="28"/>
        </w:rPr>
        <w:t>29 июля 1998 года № 135-ФЗ «Об оценочной деятельности в Российской Федерации» (при наличии);</w:t>
      </w:r>
    </w:p>
    <w:p w:rsidR="00D45FC0" w:rsidRPr="007357EB" w:rsidRDefault="00D45FC0" w:rsidP="00D45FC0">
      <w:pPr>
        <w:suppressAutoHyphens/>
        <w:spacing w:line="233" w:lineRule="auto"/>
        <w:ind w:left="-360" w:right="-2" w:firstLine="567"/>
        <w:jc w:val="both"/>
        <w:rPr>
          <w:color w:val="000000"/>
          <w:sz w:val="28"/>
          <w:szCs w:val="28"/>
        </w:rPr>
      </w:pPr>
      <w:r w:rsidRPr="007357EB">
        <w:rPr>
          <w:color w:val="000000"/>
          <w:sz w:val="28"/>
          <w:szCs w:val="28"/>
        </w:rPr>
        <w:t>9) копии договоров о передаче объектов дошкольного образования в пользование муниципального бюджетного учреждения (при наличии);</w:t>
      </w:r>
    </w:p>
    <w:p w:rsidR="00D45FC0" w:rsidRPr="007357EB" w:rsidRDefault="00D45FC0" w:rsidP="00D45FC0">
      <w:pPr>
        <w:suppressAutoHyphens/>
        <w:spacing w:line="233" w:lineRule="auto"/>
        <w:ind w:left="-360" w:right="-2" w:firstLine="567"/>
        <w:jc w:val="both"/>
        <w:rPr>
          <w:color w:val="000000"/>
          <w:sz w:val="28"/>
          <w:szCs w:val="28"/>
        </w:rPr>
      </w:pPr>
      <w:proofErr w:type="gramStart"/>
      <w:r w:rsidRPr="007357EB">
        <w:rPr>
          <w:color w:val="000000"/>
          <w:sz w:val="28"/>
          <w:szCs w:val="28"/>
        </w:rPr>
        <w:t>10) справки застройщиков с информацией о перечисленных в консолидированный бюджет Ленинградской области налогах лицами, указанными в соглашении о сотрудничестве по вопросам устойчивого развития территорий комплексного освоения в целях жилищного строительства в Ленинградской области (иных соглашений о сотрудничестве), одной из сторон которого является Правительство Ленинградской области, второй стороной - застройщик (при наличии);</w:t>
      </w:r>
      <w:proofErr w:type="gramEnd"/>
    </w:p>
    <w:p w:rsidR="00D45FC0" w:rsidRPr="007357EB" w:rsidRDefault="00D45FC0" w:rsidP="00D45FC0">
      <w:pPr>
        <w:suppressAutoHyphens/>
        <w:spacing w:line="233" w:lineRule="auto"/>
        <w:ind w:left="-360" w:right="-2" w:firstLine="567"/>
        <w:jc w:val="both"/>
        <w:rPr>
          <w:color w:val="000000"/>
          <w:sz w:val="28"/>
          <w:szCs w:val="28"/>
        </w:rPr>
      </w:pPr>
      <w:r w:rsidRPr="007357EB">
        <w:rPr>
          <w:color w:val="000000"/>
          <w:sz w:val="28"/>
          <w:szCs w:val="28"/>
        </w:rPr>
        <w:t>11) гарантийное письмо застройщика, подписанное руководителем организации, или иного уполномоченного лица и удостоверенное печатью организации о готовности продать объект по стоимости менее стоимости объекта дошкольного образования, рассчитанной в соответствии с пунктом 5.4. Порядка предоставления и распределения субсидии (при наличии).</w:t>
      </w:r>
    </w:p>
    <w:p w:rsidR="00D45FC0" w:rsidRPr="007357EB" w:rsidRDefault="00D45FC0" w:rsidP="00D45FC0">
      <w:pPr>
        <w:suppressAutoHyphens/>
        <w:spacing w:line="233" w:lineRule="auto"/>
        <w:ind w:left="-360" w:right="-2"/>
        <w:jc w:val="both"/>
        <w:rPr>
          <w:color w:val="000000"/>
          <w:sz w:val="28"/>
          <w:szCs w:val="28"/>
          <w:lang w:eastAsia="en-US"/>
        </w:rPr>
      </w:pPr>
    </w:p>
    <w:p w:rsidR="00D45FC0" w:rsidRPr="007357EB" w:rsidRDefault="00D45FC0" w:rsidP="00D45FC0">
      <w:pPr>
        <w:suppressAutoHyphens/>
        <w:spacing w:line="233" w:lineRule="auto"/>
        <w:ind w:left="-360" w:right="-2"/>
        <w:jc w:val="both"/>
        <w:rPr>
          <w:color w:val="000000"/>
          <w:sz w:val="28"/>
          <w:szCs w:val="28"/>
          <w:lang w:eastAsia="en-US"/>
        </w:rPr>
      </w:pPr>
      <w:r w:rsidRPr="007357EB">
        <w:rPr>
          <w:color w:val="000000"/>
          <w:sz w:val="28"/>
          <w:szCs w:val="28"/>
          <w:lang w:eastAsia="en-US"/>
        </w:rPr>
        <w:t>____ ___________________ года</w:t>
      </w:r>
    </w:p>
    <w:p w:rsidR="00D45FC0" w:rsidRPr="007357EB" w:rsidRDefault="00D45FC0" w:rsidP="00D45FC0">
      <w:pPr>
        <w:suppressAutoHyphens/>
        <w:spacing w:line="233" w:lineRule="auto"/>
        <w:ind w:left="-360" w:right="-2"/>
        <w:jc w:val="both"/>
        <w:rPr>
          <w:color w:val="000000"/>
          <w:sz w:val="28"/>
          <w:szCs w:val="28"/>
          <w:lang w:eastAsia="en-US"/>
        </w:rPr>
      </w:pPr>
    </w:p>
    <w:p w:rsidR="00D45FC0" w:rsidRPr="007357EB" w:rsidRDefault="00D45FC0" w:rsidP="00D45FC0">
      <w:pPr>
        <w:suppressAutoHyphens/>
        <w:spacing w:line="233" w:lineRule="auto"/>
        <w:ind w:left="-360" w:right="-2"/>
        <w:jc w:val="both"/>
        <w:rPr>
          <w:color w:val="000000"/>
          <w:sz w:val="27"/>
          <w:szCs w:val="27"/>
          <w:lang w:eastAsia="en-US"/>
        </w:rPr>
      </w:pPr>
      <w:r w:rsidRPr="007357EB">
        <w:rPr>
          <w:color w:val="000000"/>
          <w:sz w:val="28"/>
          <w:szCs w:val="28"/>
          <w:lang w:eastAsia="en-US"/>
        </w:rPr>
        <w:t>Глава администрации муниципального образования ____________         _____________</w:t>
      </w:r>
    </w:p>
    <w:p w:rsidR="00D45FC0" w:rsidRPr="007357EB" w:rsidRDefault="00D45FC0" w:rsidP="00D45FC0">
      <w:pPr>
        <w:suppressAutoHyphens/>
        <w:spacing w:line="233" w:lineRule="auto"/>
        <w:ind w:left="-360" w:right="-2"/>
        <w:jc w:val="both"/>
        <w:rPr>
          <w:color w:val="000000"/>
          <w:sz w:val="22"/>
          <w:szCs w:val="22"/>
          <w:lang w:eastAsia="en-US"/>
        </w:rPr>
      </w:pPr>
      <w:r w:rsidRPr="007357EB">
        <w:rPr>
          <w:color w:val="000000"/>
          <w:sz w:val="22"/>
          <w:szCs w:val="22"/>
          <w:lang w:eastAsia="en-US"/>
        </w:rPr>
        <w:t xml:space="preserve">       М.П.                                                                                                   (подпись)                                 (Ф.И.О.)</w:t>
      </w:r>
    </w:p>
    <w:p w:rsidR="00D45FC0" w:rsidRPr="00D72260" w:rsidRDefault="00D45FC0" w:rsidP="00D45FC0">
      <w:pPr>
        <w:suppressAutoHyphens/>
        <w:spacing w:line="233" w:lineRule="auto"/>
        <w:ind w:right="-2"/>
        <w:jc w:val="right"/>
        <w:rPr>
          <w:b/>
          <w:sz w:val="28"/>
          <w:szCs w:val="28"/>
        </w:rPr>
      </w:pPr>
    </w:p>
    <w:p w:rsidR="00AF1C8C" w:rsidRDefault="00AF1C8C">
      <w:bookmarkStart w:id="0" w:name="_GoBack"/>
      <w:bookmarkEnd w:id="0"/>
    </w:p>
    <w:sectPr w:rsidR="00AF1C8C" w:rsidSect="00F80E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C0"/>
    <w:rsid w:val="00AF1C8C"/>
    <w:rsid w:val="00D4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Юлия Алексеевна</dc:creator>
  <cp:lastModifiedBy>Кузьмина Юлия Алексеевна</cp:lastModifiedBy>
  <cp:revision>1</cp:revision>
  <dcterms:created xsi:type="dcterms:W3CDTF">2025-09-25T13:04:00Z</dcterms:created>
  <dcterms:modified xsi:type="dcterms:W3CDTF">2025-09-25T13:04:00Z</dcterms:modified>
</cp:coreProperties>
</file>