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A68" w:rsidRDefault="00963A68">
      <w:pPr>
        <w:pStyle w:val="ConsPlusTitle"/>
        <w:jc w:val="center"/>
        <w:outlineLvl w:val="0"/>
      </w:pPr>
      <w:r>
        <w:t>ПРАВИТЕЛЬСТВО ЛЕНИНГРАДСКОЙ ОБЛАСТИ</w:t>
      </w:r>
    </w:p>
    <w:p w:rsidR="00963A68" w:rsidRDefault="00963A68">
      <w:pPr>
        <w:pStyle w:val="ConsPlusTitle"/>
        <w:jc w:val="center"/>
      </w:pPr>
    </w:p>
    <w:p w:rsidR="00963A68" w:rsidRDefault="00963A68">
      <w:pPr>
        <w:pStyle w:val="ConsPlusTitle"/>
        <w:jc w:val="center"/>
      </w:pPr>
      <w:r>
        <w:t>ПОСТАНОВЛЕНИЕ</w:t>
      </w:r>
    </w:p>
    <w:p w:rsidR="00963A68" w:rsidRDefault="00963A68">
      <w:pPr>
        <w:pStyle w:val="ConsPlusTitle"/>
        <w:jc w:val="center"/>
      </w:pPr>
      <w:r>
        <w:t>от 12 мая 2026 г. N 382</w:t>
      </w:r>
    </w:p>
    <w:p w:rsidR="00963A68" w:rsidRDefault="00963A68">
      <w:pPr>
        <w:pStyle w:val="ConsPlusTitle"/>
        <w:jc w:val="center"/>
      </w:pPr>
    </w:p>
    <w:p w:rsidR="00963A68" w:rsidRDefault="00963A68">
      <w:pPr>
        <w:pStyle w:val="ConsPlusTitle"/>
        <w:jc w:val="center"/>
      </w:pPr>
      <w:r>
        <w:t>ОБ УТВЕРЖДЕНИИ ПОЛОЖЕНИЯ О ПОРЯДКЕ И УСЛОВИЯХ РЕАЛИЗАЦИИ</w:t>
      </w:r>
    </w:p>
    <w:p w:rsidR="00963A68" w:rsidRDefault="00963A68">
      <w:pPr>
        <w:pStyle w:val="ConsPlusTitle"/>
        <w:jc w:val="center"/>
      </w:pPr>
      <w:r>
        <w:t>МЕРОПРИЯТИЯ ПО ПРЕДОСТАВЛЕНИЮ ГРАЖДАНАМ СОЦИАЛЬНЫХ ВЫПЛАТ</w:t>
      </w:r>
    </w:p>
    <w:p w:rsidR="00963A68" w:rsidRDefault="00963A68">
      <w:pPr>
        <w:pStyle w:val="ConsPlusTitle"/>
        <w:jc w:val="center"/>
      </w:pPr>
      <w:r>
        <w:t>НА СТРОИТЕЛЬСТВО (ПРИОБРЕТЕНИЕ) ЖИЛЬЯ В РАМКАХ ОТРАСЛЕВОГО</w:t>
      </w:r>
    </w:p>
    <w:p w:rsidR="00963A68" w:rsidRDefault="00963A68">
      <w:pPr>
        <w:pStyle w:val="ConsPlusTitle"/>
        <w:jc w:val="center"/>
      </w:pPr>
      <w:r>
        <w:t xml:space="preserve">ПРОЕКТА "РАЗВИТИЕ ЖИЛИЩНОГО СТРОИТЕЛЬСТВА НА </w:t>
      </w:r>
      <w:proofErr w:type="gramStart"/>
      <w:r>
        <w:t>СЕЛЬСКИХ</w:t>
      </w:r>
      <w:proofErr w:type="gramEnd"/>
    </w:p>
    <w:p w:rsidR="00963A68" w:rsidRDefault="00963A68">
      <w:pPr>
        <w:pStyle w:val="ConsPlusTitle"/>
        <w:jc w:val="center"/>
      </w:pPr>
      <w:proofErr w:type="gramStart"/>
      <w:r>
        <w:t>ТЕРРИТОРИЯХ</w:t>
      </w:r>
      <w:proofErr w:type="gramEnd"/>
      <w:r>
        <w:t xml:space="preserve"> И ПОВЫШЕНИЕ УРОВНЯ БЛАГОУСТРОЙСТВА ДОМОВЛАДЕНИЙ"</w:t>
      </w:r>
    </w:p>
    <w:p w:rsidR="00963A68" w:rsidRDefault="00963A68">
      <w:pPr>
        <w:pStyle w:val="ConsPlusTitle"/>
        <w:jc w:val="center"/>
      </w:pPr>
      <w:r>
        <w:t>ГОСУДАРСТВЕННОЙ ПРОГРАММЫ ЛЕНИНГРАДСКОЙ ОБЛАСТИ "</w:t>
      </w:r>
      <w:proofErr w:type="gramStart"/>
      <w:r>
        <w:t>КОМПЛЕКСНОЕ</w:t>
      </w:r>
      <w:proofErr w:type="gramEnd"/>
    </w:p>
    <w:p w:rsidR="00963A68" w:rsidRDefault="00963A68">
      <w:pPr>
        <w:pStyle w:val="ConsPlusTitle"/>
        <w:jc w:val="center"/>
      </w:pPr>
      <w:r>
        <w:t>РАЗВИТИЕ СЕЛЬСКИХ ТЕРРИТОРИЙ ЛЕНИНГРАДСКОЙ ОБЛАСТИ"</w:t>
      </w:r>
    </w:p>
    <w:p w:rsidR="00963A68" w:rsidRDefault="00963A68">
      <w:pPr>
        <w:pStyle w:val="ConsPlusTitle"/>
        <w:jc w:val="center"/>
      </w:pPr>
      <w:r>
        <w:t xml:space="preserve">И ПРИЗНАНИИ </w:t>
      </w:r>
      <w:proofErr w:type="gramStart"/>
      <w:r>
        <w:t>УТРАТИВШИМИ</w:t>
      </w:r>
      <w:proofErr w:type="gramEnd"/>
      <w:r>
        <w:t xml:space="preserve"> СИЛУ ОТДЕЛЬНЫХ ПОСТАНОВЛЕНИЙ</w:t>
      </w:r>
    </w:p>
    <w:p w:rsidR="00963A68" w:rsidRDefault="00963A68">
      <w:pPr>
        <w:pStyle w:val="ConsPlusTitle"/>
        <w:jc w:val="center"/>
      </w:pPr>
      <w:r>
        <w:t>ПРАВИТЕЛЬСТВА ЛЕНИНГРАДСКОЙ ОБЛАСТИ</w:t>
      </w:r>
    </w:p>
    <w:p w:rsidR="00963A68" w:rsidRDefault="00963A68">
      <w:pPr>
        <w:pStyle w:val="ConsPlusNormal"/>
        <w:spacing w:after="1"/>
      </w:pPr>
    </w:p>
    <w:p w:rsidR="00963A68" w:rsidRDefault="00963A68">
      <w:pPr>
        <w:pStyle w:val="ConsPlusNormal"/>
        <w:ind w:firstLine="540"/>
        <w:jc w:val="both"/>
      </w:pPr>
      <w:r>
        <w:t>В целях реализации мероприятий государственной программы Ленинградской области "Комплексное развитие сельских территорий Ленинградской области" Правительство Ленинградской области постановляет:</w:t>
      </w:r>
    </w:p>
    <w:p w:rsidR="00963A68" w:rsidRDefault="00963A68">
      <w:pPr>
        <w:pStyle w:val="ConsPlusNormal"/>
        <w:ind w:firstLine="540"/>
        <w:jc w:val="both"/>
      </w:pPr>
    </w:p>
    <w:p w:rsidR="00963A68" w:rsidRDefault="00963A68">
      <w:pPr>
        <w:pStyle w:val="ConsPlusNormal"/>
        <w:ind w:firstLine="540"/>
        <w:jc w:val="both"/>
      </w:pPr>
      <w:r>
        <w:t xml:space="preserve">1. Утвердить прилагаемое </w:t>
      </w:r>
      <w:hyperlink w:anchor="P42">
        <w:r>
          <w:rPr>
            <w:color w:val="0000FF"/>
          </w:rPr>
          <w:t>Положение</w:t>
        </w:r>
      </w:hyperlink>
      <w:r>
        <w:t xml:space="preserve"> о порядке и условиях реализации мероприятия по предоставлению гражданам социальных выплат на строительство (приобретение) жилья в рамках отраслевого проекта "Развитие жилищного строительства на сельских территориях и повышение уровня благоустройства домовладений" государственной программы Ленинградской области "Комплексное развитие сельских территорий Ленинградской области".</w:t>
      </w:r>
    </w:p>
    <w:p w:rsidR="00963A68" w:rsidRDefault="00963A68">
      <w:pPr>
        <w:pStyle w:val="ConsPlusNormal"/>
        <w:spacing w:before="220"/>
        <w:ind w:firstLine="540"/>
        <w:jc w:val="both"/>
      </w:pPr>
      <w:r>
        <w:t>2. Признать утратившими силу:</w:t>
      </w:r>
    </w:p>
    <w:p w:rsidR="00963A68" w:rsidRDefault="00963A68">
      <w:pPr>
        <w:pStyle w:val="ConsPlusNormal"/>
        <w:spacing w:before="220"/>
        <w:ind w:firstLine="540"/>
        <w:jc w:val="both"/>
      </w:pPr>
      <w:hyperlink r:id="rId5">
        <w:proofErr w:type="gramStart"/>
        <w:r>
          <w:rPr>
            <w:color w:val="0000FF"/>
          </w:rPr>
          <w:t>постановление</w:t>
        </w:r>
      </w:hyperlink>
      <w:r>
        <w:t xml:space="preserve"> Правительства Ленинградской области от 10 апреля 2024 года N 236 "Об утверждении Положения о порядке и условиях реализации мероприятия по предоставлению гражданам социальных выплат на строительство (приобретение) жилья в рамках отраслевого проекта "Развитие жилищного строительства на сельских территориях и повышение уровня благоустройства домовладений" государственной программы Ленинградской области "Комплексное развитие сельских территорий Ленинградской области";</w:t>
      </w:r>
      <w:proofErr w:type="gramEnd"/>
    </w:p>
    <w:p w:rsidR="00963A68" w:rsidRDefault="00963A68">
      <w:pPr>
        <w:pStyle w:val="ConsPlusNormal"/>
        <w:spacing w:before="220"/>
        <w:ind w:firstLine="540"/>
        <w:jc w:val="both"/>
      </w:pPr>
      <w:hyperlink r:id="rId6">
        <w:proofErr w:type="gramStart"/>
        <w:r>
          <w:rPr>
            <w:color w:val="0000FF"/>
          </w:rPr>
          <w:t>постановление</w:t>
        </w:r>
      </w:hyperlink>
      <w:r>
        <w:t xml:space="preserve"> Правительства Ленинградской области от 29 мая 2025 года N 476 "О внесении изменения в постановление Правительства Ленинградской области от 10 апреля 2024 года N 236 "Об утверждении Положения о порядке и условиях реализации мероприятия по предоставлению гражданам социальных выплат на строительство (приобретение) жилья в рамках отраслевого проекта "Развитие жилищного строительства на сельских территориях и повышение уровня благоустройства домовладений" государственной</w:t>
      </w:r>
      <w:proofErr w:type="gramEnd"/>
      <w:r>
        <w:t xml:space="preserve"> программы Ленинградской области "Комплексное развитие сельских территорий Ленинградской области";</w:t>
      </w:r>
    </w:p>
    <w:p w:rsidR="00963A68" w:rsidRDefault="00963A68">
      <w:pPr>
        <w:pStyle w:val="ConsPlusNormal"/>
        <w:spacing w:before="220"/>
        <w:ind w:firstLine="540"/>
        <w:jc w:val="both"/>
      </w:pPr>
      <w:hyperlink r:id="rId7">
        <w:proofErr w:type="gramStart"/>
        <w:r>
          <w:rPr>
            <w:color w:val="0000FF"/>
          </w:rPr>
          <w:t>постановление</w:t>
        </w:r>
      </w:hyperlink>
      <w:r>
        <w:t xml:space="preserve"> Правительства Ленинградской области от 10 октября 2025 года N 842 "О внесении изменений в постановление Правительства Ленинградской области от 10 апреля 2024 года N 236 "Об утверждении Положения о порядке и условиях реализации мероприятия по предоставлению гражданам социальных выплат на строительство (приобретение) жилья в рамках отраслевого проекта "Развитие жилищного строительства на сельских территориях и повышение уровня благоустройства домовладений" государственной</w:t>
      </w:r>
      <w:proofErr w:type="gramEnd"/>
      <w:r>
        <w:t xml:space="preserve"> программы Ленинградской области "Комплексное развитие сельских территорий Ленинградской области".</w:t>
      </w:r>
    </w:p>
    <w:p w:rsidR="00963A68" w:rsidRDefault="00963A68">
      <w:pPr>
        <w:pStyle w:val="ConsPlusNormal"/>
        <w:spacing w:before="220"/>
        <w:ind w:firstLine="540"/>
        <w:jc w:val="both"/>
      </w:pPr>
      <w:r>
        <w:t xml:space="preserve">3. Настоящее постановление вступает в силу </w:t>
      </w:r>
      <w:proofErr w:type="gramStart"/>
      <w:r>
        <w:t>с даты</w:t>
      </w:r>
      <w:proofErr w:type="gramEnd"/>
      <w:r>
        <w:t xml:space="preserve"> официального опубликования.</w:t>
      </w:r>
    </w:p>
    <w:p w:rsidR="00963A68" w:rsidRDefault="00963A68">
      <w:pPr>
        <w:pStyle w:val="ConsPlusNormal"/>
        <w:ind w:firstLine="540"/>
        <w:jc w:val="both"/>
      </w:pPr>
    </w:p>
    <w:p w:rsidR="00963A68" w:rsidRDefault="00963A68">
      <w:pPr>
        <w:pStyle w:val="ConsPlusNormal"/>
        <w:jc w:val="right"/>
      </w:pPr>
      <w:r>
        <w:t>Губернатор</w:t>
      </w:r>
    </w:p>
    <w:p w:rsidR="00963A68" w:rsidRDefault="00963A68">
      <w:pPr>
        <w:pStyle w:val="ConsPlusNormal"/>
        <w:jc w:val="right"/>
      </w:pPr>
      <w:r>
        <w:t>Ленинградской области</w:t>
      </w:r>
    </w:p>
    <w:p w:rsidR="00963A68" w:rsidRDefault="00963A68">
      <w:pPr>
        <w:pStyle w:val="ConsPlusNormal"/>
        <w:jc w:val="right"/>
      </w:pPr>
      <w:proofErr w:type="spellStart"/>
      <w:r>
        <w:t>А.Дрозденко</w:t>
      </w:r>
      <w:proofErr w:type="spellEnd"/>
    </w:p>
    <w:p w:rsidR="00963A68" w:rsidRDefault="00963A68">
      <w:pPr>
        <w:pStyle w:val="ConsPlusNormal"/>
      </w:pPr>
    </w:p>
    <w:p w:rsidR="00963A68" w:rsidRDefault="00963A68">
      <w:pPr>
        <w:pStyle w:val="ConsPlusNormal"/>
      </w:pPr>
    </w:p>
    <w:p w:rsidR="00963A68" w:rsidRDefault="00963A68">
      <w:pPr>
        <w:pStyle w:val="ConsPlusNormal"/>
      </w:pPr>
    </w:p>
    <w:p w:rsidR="00963A68" w:rsidRDefault="00963A68">
      <w:pPr>
        <w:pStyle w:val="ConsPlusNormal"/>
      </w:pPr>
    </w:p>
    <w:p w:rsidR="00963A68" w:rsidRDefault="00963A68">
      <w:pPr>
        <w:pStyle w:val="ConsPlusNormal"/>
      </w:pPr>
    </w:p>
    <w:p w:rsidR="00963A68" w:rsidRDefault="00963A68">
      <w:pPr>
        <w:pStyle w:val="ConsPlusNormal"/>
        <w:jc w:val="right"/>
        <w:outlineLvl w:val="0"/>
      </w:pPr>
      <w:r>
        <w:t>УТВЕРЖДЕНО</w:t>
      </w:r>
    </w:p>
    <w:p w:rsidR="00963A68" w:rsidRDefault="00963A68">
      <w:pPr>
        <w:pStyle w:val="ConsPlusNormal"/>
        <w:jc w:val="right"/>
      </w:pPr>
      <w:r>
        <w:t>постановлением Правительства</w:t>
      </w:r>
    </w:p>
    <w:p w:rsidR="00963A68" w:rsidRDefault="00963A68">
      <w:pPr>
        <w:pStyle w:val="ConsPlusNormal"/>
        <w:jc w:val="right"/>
      </w:pPr>
      <w:r>
        <w:t>Ленинградской области</w:t>
      </w:r>
    </w:p>
    <w:p w:rsidR="00963A68" w:rsidRDefault="00963A68">
      <w:pPr>
        <w:pStyle w:val="ConsPlusNormal"/>
        <w:jc w:val="right"/>
      </w:pPr>
      <w:r>
        <w:t>от 12.05.2026 N 382</w:t>
      </w:r>
    </w:p>
    <w:p w:rsidR="00963A68" w:rsidRDefault="00963A68">
      <w:pPr>
        <w:pStyle w:val="ConsPlusNormal"/>
        <w:jc w:val="right"/>
      </w:pPr>
      <w:r>
        <w:t>(приложение)</w:t>
      </w:r>
    </w:p>
    <w:p w:rsidR="00963A68" w:rsidRDefault="00963A68">
      <w:pPr>
        <w:pStyle w:val="ConsPlusNormal"/>
        <w:jc w:val="right"/>
      </w:pPr>
    </w:p>
    <w:p w:rsidR="00963A68" w:rsidRDefault="00963A68">
      <w:pPr>
        <w:pStyle w:val="ConsPlusTitle"/>
        <w:jc w:val="center"/>
      </w:pPr>
      <w:bookmarkStart w:id="0" w:name="P42"/>
      <w:bookmarkEnd w:id="0"/>
      <w:r>
        <w:t>ПОЛОЖЕНИЕ</w:t>
      </w:r>
    </w:p>
    <w:p w:rsidR="00963A68" w:rsidRDefault="00963A68">
      <w:pPr>
        <w:pStyle w:val="ConsPlusTitle"/>
        <w:jc w:val="center"/>
      </w:pPr>
      <w:r>
        <w:t>О ПОРЯДКЕ И УСЛОВИЯХ РЕАЛИЗАЦИИ МЕРОПРИЯТИЯ</w:t>
      </w:r>
    </w:p>
    <w:p w:rsidR="00963A68" w:rsidRDefault="00963A68">
      <w:pPr>
        <w:pStyle w:val="ConsPlusTitle"/>
        <w:jc w:val="center"/>
      </w:pPr>
      <w:r>
        <w:t>ПО ПРЕДОСТАВЛЕНИЮ ГРАЖДАНАМ СОЦИАЛЬНЫХ ВЫПЛАТ</w:t>
      </w:r>
    </w:p>
    <w:p w:rsidR="00963A68" w:rsidRDefault="00963A68">
      <w:pPr>
        <w:pStyle w:val="ConsPlusTitle"/>
        <w:jc w:val="center"/>
      </w:pPr>
      <w:r>
        <w:t>НА СТРОИТЕЛЬСТВО (ПРИОБРЕТЕНИЕ) ЖИЛЬЯ В РАМКАХ ОТРАСЛЕВОГО</w:t>
      </w:r>
    </w:p>
    <w:p w:rsidR="00963A68" w:rsidRDefault="00963A68">
      <w:pPr>
        <w:pStyle w:val="ConsPlusTitle"/>
        <w:jc w:val="center"/>
      </w:pPr>
      <w:r>
        <w:t xml:space="preserve">ПРОЕКТА "РАЗВИТИЕ ЖИЛИЩНОГО СТРОИТЕЛЬСТВА НА </w:t>
      </w:r>
      <w:proofErr w:type="gramStart"/>
      <w:r>
        <w:t>СЕЛЬСКИХ</w:t>
      </w:r>
      <w:proofErr w:type="gramEnd"/>
    </w:p>
    <w:p w:rsidR="00963A68" w:rsidRDefault="00963A68">
      <w:pPr>
        <w:pStyle w:val="ConsPlusTitle"/>
        <w:jc w:val="center"/>
      </w:pPr>
      <w:proofErr w:type="gramStart"/>
      <w:r>
        <w:t>ТЕРРИТОРИЯХ</w:t>
      </w:r>
      <w:proofErr w:type="gramEnd"/>
      <w:r>
        <w:t xml:space="preserve"> И ПОВЫШЕНИЕ УРОВНЯ БЛАГОУСТРОЙСТВА ДОМОВЛАДЕНИЙ"</w:t>
      </w:r>
    </w:p>
    <w:p w:rsidR="00963A68" w:rsidRDefault="00963A68">
      <w:pPr>
        <w:pStyle w:val="ConsPlusTitle"/>
        <w:jc w:val="center"/>
      </w:pPr>
      <w:r>
        <w:t>ГОСУДАРСТВЕННОЙ ПРОГРАММЫ ЛЕНИНГРАДСКОЙ ОБЛАСТИ</w:t>
      </w:r>
    </w:p>
    <w:p w:rsidR="00963A68" w:rsidRDefault="00963A68">
      <w:pPr>
        <w:pStyle w:val="ConsPlusTitle"/>
        <w:jc w:val="center"/>
      </w:pPr>
      <w:r>
        <w:t>"КОМПЛЕКСНОЕ РАЗВИТИЕ СЕЛЬСКИХ ТЕРРИТОРИЙ</w:t>
      </w:r>
    </w:p>
    <w:p w:rsidR="00963A68" w:rsidRDefault="00963A68">
      <w:pPr>
        <w:pStyle w:val="ConsPlusTitle"/>
        <w:jc w:val="center"/>
      </w:pPr>
      <w:r>
        <w:t>ЛЕНИНГРАДСКОЙ ОБЛАСТИ"</w:t>
      </w:r>
    </w:p>
    <w:p w:rsidR="00963A68" w:rsidRDefault="00963A68">
      <w:pPr>
        <w:pStyle w:val="ConsPlusNormal"/>
        <w:spacing w:after="1"/>
      </w:pPr>
    </w:p>
    <w:p w:rsidR="00963A68" w:rsidRDefault="00963A68">
      <w:pPr>
        <w:pStyle w:val="ConsPlusTitle"/>
        <w:jc w:val="center"/>
        <w:outlineLvl w:val="1"/>
      </w:pPr>
      <w:bookmarkStart w:id="1" w:name="_GoBack"/>
      <w:bookmarkEnd w:id="1"/>
      <w:r>
        <w:t>1. Общие положения</w:t>
      </w:r>
    </w:p>
    <w:p w:rsidR="00963A68" w:rsidRDefault="00963A68">
      <w:pPr>
        <w:pStyle w:val="ConsPlusNormal"/>
        <w:ind w:firstLine="540"/>
        <w:jc w:val="both"/>
      </w:pPr>
    </w:p>
    <w:p w:rsidR="00963A68" w:rsidRDefault="00963A68">
      <w:pPr>
        <w:pStyle w:val="ConsPlusNormal"/>
        <w:ind w:firstLine="540"/>
        <w:jc w:val="both"/>
      </w:pPr>
      <w:r>
        <w:t xml:space="preserve">1.1. </w:t>
      </w:r>
      <w:proofErr w:type="gramStart"/>
      <w:r>
        <w:t xml:space="preserve">Настоящее Положение устанавливает порядок и условия реализации мероприятий по предоставлению гражданам социальных выплат на строительство (приобретение) жилья в рамках отраслевого проекта "Развитие жилищного строительства на сельских территориях и повышение уровня благоустройства домовладений" за счет средств областного бюджета Ленинградской области (далее - областной бюджет) и средств субсидии из федерального бюджета областному бюджету в рамках государственной </w:t>
      </w:r>
      <w:hyperlink r:id="rId8">
        <w:r>
          <w:rPr>
            <w:color w:val="0000FF"/>
          </w:rPr>
          <w:t>программы</w:t>
        </w:r>
      </w:hyperlink>
      <w:r>
        <w:t xml:space="preserve"> Российской Федерации "Комплексное развитие сельских территорий</w:t>
      </w:r>
      <w:proofErr w:type="gramEnd"/>
      <w:r>
        <w:t>", утвержденной постановлением Правительства Российской Федерации от 31 мая 2019 года N 696 (далее - государственная программа Российской Федерации).</w:t>
      </w:r>
    </w:p>
    <w:p w:rsidR="00963A68" w:rsidRDefault="00963A68">
      <w:pPr>
        <w:pStyle w:val="ConsPlusNormal"/>
        <w:spacing w:before="220"/>
        <w:ind w:firstLine="540"/>
        <w:jc w:val="both"/>
      </w:pPr>
      <w:bookmarkStart w:id="2" w:name="P58"/>
      <w:bookmarkEnd w:id="2"/>
      <w:r>
        <w:t>1.2. В целях настоящего Положения используются следующие понятия:</w:t>
      </w:r>
    </w:p>
    <w:p w:rsidR="00963A68" w:rsidRDefault="00963A68">
      <w:pPr>
        <w:pStyle w:val="ConsPlusNormal"/>
        <w:spacing w:before="220"/>
        <w:ind w:firstLine="540"/>
        <w:jc w:val="both"/>
      </w:pPr>
      <w:proofErr w:type="gramStart"/>
      <w:r>
        <w:t xml:space="preserve">федеральное мероприятие - мероприятие по предоставлению гражданам, проживающим на сельских территориях, социальных выплат на строительство (приобретение) жилья, финансируемое из средств областного бюджета и федерального бюджета, поступивших в порядке </w:t>
      </w:r>
      <w:proofErr w:type="spellStart"/>
      <w:r>
        <w:t>софинансирования</w:t>
      </w:r>
      <w:proofErr w:type="spellEnd"/>
      <w:r>
        <w:t xml:space="preserve"> в целях достижения результатов федерального проекта "Развитие жилищного строительства на сельских территориях и повышение уровня благоустройства домовладений" государственной программы Российской Федерации в соответствии с соглашением с Министерством сельского хозяйства Российской Федерации, а</w:t>
      </w:r>
      <w:proofErr w:type="gramEnd"/>
      <w:r>
        <w:t xml:space="preserve"> также </w:t>
      </w:r>
      <w:proofErr w:type="gramStart"/>
      <w:r>
        <w:t>из средств областного бюджета в объеме сверх предусмотренного соглашением с Министерством сельского хозяйства Российской Федерации в случае</w:t>
      </w:r>
      <w:proofErr w:type="gramEnd"/>
      <w:r>
        <w:t>, установленном настоящим Положением;</w:t>
      </w:r>
    </w:p>
    <w:p w:rsidR="00963A68" w:rsidRDefault="00963A68">
      <w:pPr>
        <w:pStyle w:val="ConsPlusNormal"/>
        <w:jc w:val="both"/>
      </w:pPr>
      <w:r>
        <w:t xml:space="preserve">(в ред. </w:t>
      </w:r>
      <w:hyperlink r:id="rId9">
        <w:r>
          <w:rPr>
            <w:color w:val="0000FF"/>
          </w:rPr>
          <w:t>Постановления</w:t>
        </w:r>
      </w:hyperlink>
      <w:r>
        <w:t xml:space="preserve"> Правительства Ленинградской области от 28.07.2026 N 608)</w:t>
      </w:r>
    </w:p>
    <w:p w:rsidR="00963A68" w:rsidRDefault="00963A68">
      <w:pPr>
        <w:pStyle w:val="ConsPlusNormal"/>
        <w:spacing w:before="220"/>
        <w:ind w:firstLine="540"/>
        <w:jc w:val="both"/>
      </w:pPr>
      <w:r>
        <w:t>областное мероприятие - мероприятие по предоставлению гражданам социальных выплат на строительство (приобретение) жилья (в том числе мероприятие по предоставлению дополнительных социальных выплат), финансируемое из средств областного бюджета и местного бюджета;</w:t>
      </w:r>
    </w:p>
    <w:p w:rsidR="00963A68" w:rsidRDefault="00963A68">
      <w:pPr>
        <w:pStyle w:val="ConsPlusNormal"/>
        <w:spacing w:before="220"/>
        <w:ind w:firstLine="540"/>
        <w:jc w:val="both"/>
      </w:pPr>
      <w:r>
        <w:t>отраслевой проект - комплекс мероприятий, предусматривающий предоставление социальных выплат на строительство (приобретение) жилья гражданам (в том числе дополнительных социальных выплат), проживающим на сельских территориях, в рамках федерального и областного мероприятий;</w:t>
      </w:r>
    </w:p>
    <w:p w:rsidR="00963A68" w:rsidRDefault="00963A68">
      <w:pPr>
        <w:pStyle w:val="ConsPlusNormal"/>
        <w:spacing w:before="220"/>
        <w:ind w:firstLine="540"/>
        <w:jc w:val="both"/>
      </w:pPr>
      <w:r>
        <w:lastRenderedPageBreak/>
        <w:t xml:space="preserve">Федеральное положение - </w:t>
      </w:r>
      <w:hyperlink r:id="rId10">
        <w:r>
          <w:rPr>
            <w:color w:val="0000FF"/>
          </w:rPr>
          <w:t>Положение</w:t>
        </w:r>
      </w:hyperlink>
      <w:r>
        <w:t xml:space="preserve"> о предоставлении социальных выплат на строительство (приобретение) жилья гражданам, проживающим на сельских территориях (приложение N 1 к приложению N 3 к государственной программе Российской Федерации);</w:t>
      </w:r>
    </w:p>
    <w:p w:rsidR="00963A68" w:rsidRDefault="00963A68">
      <w:pPr>
        <w:pStyle w:val="ConsPlusNormal"/>
        <w:spacing w:before="220"/>
        <w:ind w:firstLine="540"/>
        <w:jc w:val="both"/>
      </w:pPr>
      <w:r>
        <w:t xml:space="preserve">комитет по агропромышленному и </w:t>
      </w:r>
      <w:proofErr w:type="spellStart"/>
      <w:r>
        <w:t>рыбохозяйственному</w:t>
      </w:r>
      <w:proofErr w:type="spellEnd"/>
      <w:r>
        <w:t xml:space="preserve"> комплексу Ленинградской области (далее - комитет АПК) - главный администратор доходов, уполномоченный заключать с Министерством сельского хозяйства Российской Федерации соглашения о порядке и условиях предоставления субсидии из федерального бюджета;</w:t>
      </w:r>
    </w:p>
    <w:p w:rsidR="00963A68" w:rsidRDefault="00963A68">
      <w:pPr>
        <w:pStyle w:val="ConsPlusNormal"/>
        <w:spacing w:before="220"/>
        <w:ind w:firstLine="540"/>
        <w:jc w:val="both"/>
      </w:pPr>
      <w:r>
        <w:t>комитет по строительству Ленинградской области (далее - комитет) - главный распорядитель бюджетных средств, уполномоченный осуществлять деятельность в соответствии с настоящим Положением;</w:t>
      </w:r>
    </w:p>
    <w:p w:rsidR="00963A68" w:rsidRDefault="00963A68">
      <w:pPr>
        <w:pStyle w:val="ConsPlusNormal"/>
        <w:spacing w:before="220"/>
        <w:ind w:firstLine="540"/>
        <w:jc w:val="both"/>
      </w:pPr>
      <w:r>
        <w:t>комиссия - комиссия по реализации жилищных программ в Ленинградской области, образованная правовым актом Губернатора Ленинградской области;</w:t>
      </w:r>
    </w:p>
    <w:p w:rsidR="00963A68" w:rsidRDefault="00963A68">
      <w:pPr>
        <w:pStyle w:val="ConsPlusNormal"/>
        <w:spacing w:before="220"/>
        <w:ind w:firstLine="540"/>
        <w:jc w:val="both"/>
      </w:pPr>
      <w:r>
        <w:t>банк - кредитная организация, отобранная в порядке, установленном комитетом, для участия в отраслевом проекте в целях обслуживания средств социальных выплат. Порядок отбора банков утверждается правовым актом комитета;</w:t>
      </w:r>
    </w:p>
    <w:p w:rsidR="00963A68" w:rsidRDefault="00963A68">
      <w:pPr>
        <w:pStyle w:val="ConsPlusNormal"/>
        <w:spacing w:before="220"/>
        <w:ind w:firstLine="540"/>
        <w:jc w:val="both"/>
      </w:pPr>
      <w:r>
        <w:t>администрация муниципального образования - администрация муниципального образования Ленинградской области, заключившая с комитетом соглашение о взаимодействии в рамках отраслевого проекта;</w:t>
      </w:r>
    </w:p>
    <w:p w:rsidR="00963A68" w:rsidRDefault="00963A68">
      <w:pPr>
        <w:pStyle w:val="ConsPlusNormal"/>
        <w:spacing w:before="220"/>
        <w:ind w:firstLine="540"/>
        <w:jc w:val="both"/>
      </w:pPr>
      <w:r>
        <w:t>граждане - граждане Российской Федерации, зарегистрированные и работающие на сельских территориях Ленинградской области либо изъявившие желание переехать на постоянное место жительства на сельские территории Ленинградской области и работать там;</w:t>
      </w:r>
    </w:p>
    <w:p w:rsidR="00963A68" w:rsidRDefault="00963A68">
      <w:pPr>
        <w:pStyle w:val="ConsPlusNormal"/>
        <w:spacing w:before="220"/>
        <w:ind w:firstLine="540"/>
        <w:jc w:val="both"/>
      </w:pPr>
      <w:proofErr w:type="gramStart"/>
      <w:r>
        <w:t xml:space="preserve">члены семьи гражданина - постоянно проживающие совместно с гражданином его супруга (супруг), родители, а также дети, в том числе усыновленные, которые зарегистрированы по месту жительства на территории муниципального образования Ленинградской области, и признанные нуждающимся в улучшении жилищных условий в составе одной семьи по основаниям, предусмотренным </w:t>
      </w:r>
      <w:hyperlink r:id="rId11">
        <w:r>
          <w:rPr>
            <w:color w:val="0000FF"/>
          </w:rPr>
          <w:t>статьей 51</w:t>
        </w:r>
      </w:hyperlink>
      <w:r>
        <w:t xml:space="preserve"> Жилищного кодекса Российской Федерации, или зарегистрированы по месту пребывания на сельских территориях Ленинградской области</w:t>
      </w:r>
      <w:proofErr w:type="gramEnd"/>
      <w:r>
        <w:t xml:space="preserve"> совместно с гражданином, изъявившим желание переехать на постоянное место жительства на сельские территории Ленинградской области и работать там.</w:t>
      </w:r>
    </w:p>
    <w:p w:rsidR="00963A68" w:rsidRDefault="00963A68">
      <w:pPr>
        <w:pStyle w:val="ConsPlusNormal"/>
        <w:spacing w:before="220"/>
        <w:ind w:firstLine="540"/>
        <w:jc w:val="both"/>
      </w:pPr>
      <w:r>
        <w:t>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p w:rsidR="00963A68" w:rsidRDefault="00963A68">
      <w:pPr>
        <w:pStyle w:val="ConsPlusNormal"/>
        <w:spacing w:before="220"/>
        <w:ind w:firstLine="540"/>
        <w:jc w:val="both"/>
      </w:pPr>
      <w:proofErr w:type="gramStart"/>
      <w:r>
        <w:t>работодатель (в целях реализации федерального мероприятия) - организации (в том числе обособленные подразделения, зарегистрированные в установленном порядке на сельских территориях Ленинградской области) и индивидуальные предприниматели агропромышленного комплекса, социальной сферы, организации, осуществляющие ветеринарную деятельность для сельскохозяйственных животных, или органы государственной власти, осуществляющие управление в области использования, охраны, защиты, воспроизводства лесов, лесоразведения, а также подведомственные им организации на сельских территориях;</w:t>
      </w:r>
      <w:proofErr w:type="gramEnd"/>
    </w:p>
    <w:p w:rsidR="00963A68" w:rsidRDefault="00963A68">
      <w:pPr>
        <w:pStyle w:val="ConsPlusNormal"/>
        <w:spacing w:before="220"/>
        <w:ind w:firstLine="540"/>
        <w:jc w:val="both"/>
      </w:pPr>
      <w:proofErr w:type="gramStart"/>
      <w:r>
        <w:t xml:space="preserve">работодатель (в целях реализации областного мероприятия) - организации (в том числе обособленные подразделения, зарегистрированные в установленном порядке на сельских территориях Ленинградской области) агропромышленного комплекса, организации, осуществляющие ветеринарную деятельность для сельскохозяйственных животных, организации социальной сферы, органы государственной власти, осуществляющие управление в области использования, охраны, защиты, воспроизводства лесов, лесоразведения, а также </w:t>
      </w:r>
      <w:r>
        <w:lastRenderedPageBreak/>
        <w:t>подведомственные им организации на сельских территориях и индивидуальные предприниматели в агропромышленном комплексе;</w:t>
      </w:r>
      <w:proofErr w:type="gramEnd"/>
    </w:p>
    <w:p w:rsidR="00963A68" w:rsidRDefault="00963A68">
      <w:pPr>
        <w:pStyle w:val="ConsPlusNormal"/>
        <w:spacing w:before="220"/>
        <w:ind w:firstLine="540"/>
        <w:jc w:val="both"/>
      </w:pPr>
      <w:r>
        <w:t xml:space="preserve">агропромышленный комплекс - деятельность сельскохозяйственных товаропроизводителей, признанных таковыми в соответствии со </w:t>
      </w:r>
      <w:hyperlink r:id="rId12">
        <w:r>
          <w:rPr>
            <w:color w:val="0000FF"/>
          </w:rPr>
          <w:t>статьей 3</w:t>
        </w:r>
      </w:hyperlink>
      <w:r>
        <w:t xml:space="preserve"> Федерального закона от 29 декабря 2006 года N 264-ФЗ "О развитии сельского хозяйства", за исключением граждан, ведущих личное подсобное хозяйство, а также деятельность организаций и индивидуальных предпринимателей, осуществляющих первичную </w:t>
      </w:r>
      <w:proofErr w:type="gramStart"/>
      <w:r>
        <w:t>и(</w:t>
      </w:r>
      <w:proofErr w:type="gramEnd"/>
      <w:r>
        <w:t xml:space="preserve">или) последующую (промышленную) переработку сельскохозяйственной продукции и ее реализацию в соответствии с перечнем, утвержденным Правительством Российской Федерации в </w:t>
      </w:r>
      <w:proofErr w:type="gramStart"/>
      <w:r>
        <w:t>соответствии</w:t>
      </w:r>
      <w:proofErr w:type="gramEnd"/>
      <w:r>
        <w:t xml:space="preserve"> с </w:t>
      </w:r>
      <w:hyperlink r:id="rId13">
        <w:r>
          <w:rPr>
            <w:color w:val="0000FF"/>
          </w:rPr>
          <w:t>частью 1 статьи 3</w:t>
        </w:r>
      </w:hyperlink>
      <w:r>
        <w:t xml:space="preserve"> указанного Федерального закона, при условии, что доля дохода от реализации этой продукции в доходе указанных организаций и индивидуальных предпринимателей составляет не менее 70 процентов за календарный год;</w:t>
      </w:r>
    </w:p>
    <w:p w:rsidR="00963A68" w:rsidRDefault="00963A68">
      <w:pPr>
        <w:pStyle w:val="ConsPlusNormal"/>
        <w:spacing w:before="220"/>
        <w:ind w:firstLine="540"/>
        <w:jc w:val="both"/>
      </w:pPr>
      <w:r>
        <w:t>организации лесного хозяйства - органы государственной власти, осуществляющие управление в области использования, охраны, защиты, воспроизводства лесов, лесоразведения, а также подведомственные им организации на сельских территориях;</w:t>
      </w:r>
    </w:p>
    <w:p w:rsidR="00963A68" w:rsidRDefault="00963A68">
      <w:pPr>
        <w:pStyle w:val="ConsPlusNormal"/>
        <w:spacing w:before="220"/>
        <w:ind w:firstLine="540"/>
        <w:jc w:val="both"/>
      </w:pPr>
      <w:r>
        <w:t>социальная сфера (в целях реализации федерального мероприятия) - организации независимо от их организационно-правовой формы, а также индивидуальные предприниматели, выполняющие работы или оказывающие услуги на сельских территориях в области здравоохранения, образования, социального обслуживания, культуры, физической культуры и спорта;</w:t>
      </w:r>
    </w:p>
    <w:p w:rsidR="00963A68" w:rsidRDefault="00963A68">
      <w:pPr>
        <w:pStyle w:val="ConsPlusNormal"/>
        <w:spacing w:before="220"/>
        <w:ind w:firstLine="540"/>
        <w:jc w:val="both"/>
      </w:pPr>
      <w:r>
        <w:t>социальная сфера (в целях реализации областного мероприятия) - организации независимо от их организационно-правовой формы, выполняющие работы или оказывающие услуги на сельских территориях в области здравоохранения, образования, социального обслуживания, культуры, физической культуры и спорта;</w:t>
      </w:r>
    </w:p>
    <w:p w:rsidR="00963A68" w:rsidRDefault="00963A68">
      <w:pPr>
        <w:pStyle w:val="ConsPlusNormal"/>
        <w:spacing w:before="220"/>
        <w:ind w:firstLine="540"/>
        <w:jc w:val="both"/>
      </w:pPr>
      <w:r>
        <w:t xml:space="preserve">социальная выплата - государственная поддержка на строительство (приобретение) жилья, предоставляемая гражданам, соответствующим условиям, установленным настоящим Положением, за счет средств федерального бюджета, </w:t>
      </w:r>
      <w:proofErr w:type="gramStart"/>
      <w:r>
        <w:t>и(</w:t>
      </w:r>
      <w:proofErr w:type="gramEnd"/>
      <w:r>
        <w:t>или) областного, и(или) местного бюджетов;</w:t>
      </w:r>
    </w:p>
    <w:p w:rsidR="00963A68" w:rsidRDefault="00963A68">
      <w:pPr>
        <w:pStyle w:val="ConsPlusNormal"/>
        <w:spacing w:before="220"/>
        <w:ind w:firstLine="540"/>
        <w:jc w:val="both"/>
      </w:pPr>
      <w:r>
        <w:t xml:space="preserve">дополнительная социальная выплата - государственная поддержка гражданину в случае рождения (усыновления) одного </w:t>
      </w:r>
      <w:proofErr w:type="gramStart"/>
      <w:r>
        <w:t>и(</w:t>
      </w:r>
      <w:proofErr w:type="gramEnd"/>
      <w:r>
        <w:t>или) более детей, предоставляемая в период после использования социальной выплаты, если имеется непогашенная основная сумма долга и неуплаченные проценты по ипотечному жилищному кредиту (займу) на строительство (приобретение) жилья, финансируемая из средств областного (местного) бюджета;</w:t>
      </w:r>
    </w:p>
    <w:p w:rsidR="00963A68" w:rsidRDefault="00963A68">
      <w:pPr>
        <w:pStyle w:val="ConsPlusNormal"/>
        <w:spacing w:before="220"/>
        <w:ind w:firstLine="540"/>
        <w:jc w:val="both"/>
      </w:pPr>
      <w:proofErr w:type="gramStart"/>
      <w:r>
        <w:t>максимальная расчетная стоимость строительства жилья - стоимость строительства жилья для участников областного мероприятия, используемая для расчета размера социальной выплаты для граждан, избравших способ улучшения жилищных условий "строительство индивидуального жилого дома" (создание объекта индивидуального жилищного строительства или пристроенного жилого помещения к имеющемуся жилому дому (реконструкция) на сельских территориях, в том числе на завершение ранее начатого строительством жилого дома, финансируемая из средств областного</w:t>
      </w:r>
      <w:proofErr w:type="gramEnd"/>
      <w:r>
        <w:t xml:space="preserve"> бюджета (или областного и местного бюджетов);</w:t>
      </w:r>
    </w:p>
    <w:p w:rsidR="00963A68" w:rsidRDefault="00963A68">
      <w:pPr>
        <w:pStyle w:val="ConsPlusNormal"/>
        <w:spacing w:before="220"/>
        <w:ind w:firstLine="540"/>
        <w:jc w:val="both"/>
      </w:pPr>
      <w:proofErr w:type="gramStart"/>
      <w:r>
        <w:t xml:space="preserve">муниципальное образование - публично-правовое образование, образованное в соответствии с Федеральным </w:t>
      </w:r>
      <w:hyperlink r:id="rId14">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и областным </w:t>
      </w:r>
      <w:hyperlink r:id="rId15">
        <w:r>
          <w:rPr>
            <w:color w:val="0000FF"/>
          </w:rPr>
          <w:t>законом</w:t>
        </w:r>
      </w:hyperlink>
      <w:r>
        <w:t xml:space="preserve"> от 15 июня 2010 года N 32-оз "Об административно-территориальном устройстве Ленинградской области и порядке его изменения", имеющее в составе территории, включенные в </w:t>
      </w:r>
      <w:hyperlink r:id="rId16">
        <w:r>
          <w:rPr>
            <w:color w:val="0000FF"/>
          </w:rPr>
          <w:t>Перечень</w:t>
        </w:r>
      </w:hyperlink>
      <w:r>
        <w:t xml:space="preserve"> сельских территорий Ленинградской области, утвержденный постановлением</w:t>
      </w:r>
      <w:proofErr w:type="gramEnd"/>
      <w:r>
        <w:t xml:space="preserve"> Правительства Ленинградской области от 28 февраля 2023 года N 124, в границах муниципального </w:t>
      </w:r>
      <w:r>
        <w:lastRenderedPageBreak/>
        <w:t>района Ленинградской области, муниципальный округ Ленинградской области;</w:t>
      </w:r>
    </w:p>
    <w:p w:rsidR="00963A68" w:rsidRDefault="00963A68">
      <w:pPr>
        <w:pStyle w:val="ConsPlusNormal"/>
        <w:spacing w:before="220"/>
        <w:ind w:firstLine="540"/>
        <w:jc w:val="both"/>
      </w:pPr>
      <w:r>
        <w:t xml:space="preserve">сельская территория - населенные пункты, включенные в </w:t>
      </w:r>
      <w:hyperlink r:id="rId17">
        <w:r>
          <w:rPr>
            <w:color w:val="0000FF"/>
          </w:rPr>
          <w:t>Перечень</w:t>
        </w:r>
      </w:hyperlink>
      <w:r>
        <w:t xml:space="preserve"> сельских территорий Ленинградской области, утвержденный постановлением Правительства Ленинградской области от 28 февраля 2023 года N 124;</w:t>
      </w:r>
    </w:p>
    <w:p w:rsidR="00963A68" w:rsidRDefault="00963A68">
      <w:pPr>
        <w:pStyle w:val="ConsPlusNormal"/>
        <w:spacing w:before="220"/>
        <w:ind w:firstLine="540"/>
        <w:jc w:val="both"/>
      </w:pPr>
      <w:r>
        <w:t xml:space="preserve">участник областного мероприятия - гражданин, включенный администрацией муниципального образования в список граждан, изъявивших желание участвовать в мероприятии по предоставлению гражданам социальных выплат на строительство (приобретение) жилья, соответствующий условиям, установленным </w:t>
      </w:r>
      <w:hyperlink w:anchor="P109">
        <w:r>
          <w:rPr>
            <w:color w:val="0000FF"/>
          </w:rPr>
          <w:t>пунктом 2.1.1</w:t>
        </w:r>
      </w:hyperlink>
      <w:r>
        <w:t xml:space="preserve"> настоящего Положения;</w:t>
      </w:r>
    </w:p>
    <w:p w:rsidR="00963A68" w:rsidRDefault="00963A68">
      <w:pPr>
        <w:pStyle w:val="ConsPlusNormal"/>
        <w:spacing w:before="220"/>
        <w:ind w:firstLine="540"/>
        <w:jc w:val="both"/>
      </w:pPr>
      <w:r>
        <w:t>участник федерального мероприятия - гражданин, включенный администрацией муниципального образования в список граждан, изъявивших желание участвовать в мероприятии по предоставлению гражданам социальных выплат на строительство (приобретение) жилья, соответствующий условиям, установленным Федеральным положением (</w:t>
      </w:r>
      <w:hyperlink w:anchor="P142">
        <w:r>
          <w:rPr>
            <w:color w:val="0000FF"/>
          </w:rPr>
          <w:t>пунктом 2.2</w:t>
        </w:r>
      </w:hyperlink>
      <w:r>
        <w:t xml:space="preserve"> настоящего Положения);</w:t>
      </w:r>
    </w:p>
    <w:p w:rsidR="00963A68" w:rsidRDefault="00963A68">
      <w:pPr>
        <w:pStyle w:val="ConsPlusNormal"/>
        <w:spacing w:before="220"/>
        <w:ind w:firstLine="540"/>
        <w:jc w:val="both"/>
      </w:pPr>
      <w:r>
        <w:t xml:space="preserve">заявление на участие - документ, оформленный гражданином, о включении его (и членов его семьи, претендующих на получение социальной выплаты) в состав граждан, изъявивших желание получить социальную выплату в планируемом году, представленный в администрацию муниципального образования. </w:t>
      </w:r>
      <w:proofErr w:type="gramStart"/>
      <w:r>
        <w:t>Заявление на участие оформляется по форме, утвержденной правовым актом комитета;</w:t>
      </w:r>
      <w:proofErr w:type="gramEnd"/>
    </w:p>
    <w:p w:rsidR="00963A68" w:rsidRDefault="00963A68">
      <w:pPr>
        <w:pStyle w:val="ConsPlusNormal"/>
        <w:spacing w:before="220"/>
        <w:ind w:firstLine="540"/>
        <w:jc w:val="both"/>
      </w:pPr>
      <w:r>
        <w:t>сводный список - согласованный комиссией общий список граждан - участников отраслевого проекта, изъявивших желание получить социальную выплату (изъявивших желание улучшить жилищные условия с использованием социальных выплат) в планируемом году, сформированный на основании представленных администрациями муниципальных образований списков граждан, изъявивших желание участвовать в отраслевом проекте. Сводный список оформляется по форме, утвержденной правовым актом комитета, и утверждается комитетом АПК;</w:t>
      </w:r>
    </w:p>
    <w:p w:rsidR="00963A68" w:rsidRDefault="00963A68">
      <w:pPr>
        <w:pStyle w:val="ConsPlusNormal"/>
        <w:spacing w:before="220"/>
        <w:ind w:firstLine="540"/>
        <w:jc w:val="both"/>
      </w:pPr>
      <w:r>
        <w:t>список получателей социальных выплат - список граждан - получателей социальных выплат в текущем финансовом году с указанием размера государственной поддержки, оказываемой гражданину на основании сводного списка в пределах ассигнований, предусмотренных на мероприятия отраслевого проекта. Список получателей социальных выплат формируется отдельно для участников федерального мероприятия в рамках реализации соглашения о предоставлении субсидии из федерального бюджета бюджету субъекта Российской Федерации, заключенного с Министерством сельского хозяйства Российской Федерации на текущий финансовый год, и отдельно для участников областного мероприятия. Список получателей социальных выплат оформляется по форме, утвержденной правовым актом комитета;</w:t>
      </w:r>
    </w:p>
    <w:p w:rsidR="00963A68" w:rsidRDefault="00963A68">
      <w:pPr>
        <w:pStyle w:val="ConsPlusNormal"/>
        <w:spacing w:before="220"/>
        <w:ind w:firstLine="540"/>
        <w:jc w:val="both"/>
      </w:pPr>
      <w:r>
        <w:t xml:space="preserve">резерв - часть сводного списка граждан, не обеспеченных социальными выплатами в пределах бюджетных ассигнований, выделенных на отраслевой проект в текущем финансовом году. </w:t>
      </w:r>
      <w:proofErr w:type="gramStart"/>
      <w:r>
        <w:t>Резерв действует в текущем финансовом году;</w:t>
      </w:r>
      <w:proofErr w:type="gramEnd"/>
    </w:p>
    <w:p w:rsidR="00963A68" w:rsidRDefault="00963A68">
      <w:pPr>
        <w:pStyle w:val="ConsPlusNormal"/>
        <w:spacing w:before="220"/>
        <w:ind w:firstLine="540"/>
        <w:jc w:val="both"/>
      </w:pPr>
      <w:r>
        <w:t xml:space="preserve">трехстороннее соглашение - договор, заключаемый между комитетом, гражданином и работодателем (или администрацией муниципального образования в случае, предусмотренном </w:t>
      </w:r>
      <w:hyperlink w:anchor="P181">
        <w:r>
          <w:rPr>
            <w:color w:val="0000FF"/>
          </w:rPr>
          <w:t>абзацем третьим пункта 2.4</w:t>
        </w:r>
      </w:hyperlink>
      <w:r>
        <w:t xml:space="preserve"> настоящего Положения), об обеспечении социальной </w:t>
      </w:r>
      <w:proofErr w:type="gramStart"/>
      <w:r>
        <w:t>выплатой гражданина</w:t>
      </w:r>
      <w:proofErr w:type="gramEnd"/>
      <w:r>
        <w:t>, его пятилетней работе у работодателя в соответствующей сфере (агропромышленный комплекс, ветеринарная деятельность для сельскохозяйственных животных, социальная сфера, организации лесного хозяйства) на сельских территориях. Трехстороннее соглашение оформляется по форме, утвержденной правовым актом комитета;</w:t>
      </w:r>
    </w:p>
    <w:p w:rsidR="00963A68" w:rsidRDefault="00963A68">
      <w:pPr>
        <w:pStyle w:val="ConsPlusNormal"/>
        <w:spacing w:before="220"/>
        <w:ind w:firstLine="540"/>
        <w:jc w:val="both"/>
      </w:pPr>
      <w:r>
        <w:t xml:space="preserve">соглашение о целевом использовании - договор, заключаемый между комитетом и гражданином, о целевом использовании социальной выплаты в соответствии с выбранным способом улучшения жилищных условий на сельских территориях. Соглашение о целевом </w:t>
      </w:r>
      <w:r>
        <w:lastRenderedPageBreak/>
        <w:t>использовании оформляется по форме, утвержденной правовым актом комитета;</w:t>
      </w:r>
    </w:p>
    <w:p w:rsidR="00963A68" w:rsidRDefault="00963A68">
      <w:pPr>
        <w:pStyle w:val="ConsPlusNormal"/>
        <w:spacing w:before="220"/>
        <w:ind w:firstLine="540"/>
        <w:jc w:val="both"/>
      </w:pPr>
      <w:r>
        <w:t>соглашение о взаимодействии - договор, заключаемый между комитетом и администрацией муниципального образования, о взаимодействии в целях реализации мероприятий отраслевого проекта. Соглашение о взаимодействии оформляется по форме, утвержденной правовым актом комитета;</w:t>
      </w:r>
    </w:p>
    <w:p w:rsidR="00963A68" w:rsidRDefault="00963A68">
      <w:pPr>
        <w:pStyle w:val="ConsPlusNormal"/>
        <w:spacing w:before="220"/>
        <w:ind w:firstLine="540"/>
        <w:jc w:val="both"/>
      </w:pPr>
      <w:r>
        <w:t>свидетельство - свидетельство о предоставлении социальной выплаты на строительство (приобретение) жилья на сельских территориях, оформленное на имя гражданина - получателя социальной выплаты, не является ценной бумагой. Свидетельство оформляется по форме, утвержденной правовым актом комитета;</w:t>
      </w:r>
    </w:p>
    <w:p w:rsidR="00963A68" w:rsidRDefault="00963A68">
      <w:pPr>
        <w:pStyle w:val="ConsPlusNormal"/>
        <w:spacing w:before="220"/>
        <w:ind w:firstLine="540"/>
        <w:jc w:val="both"/>
      </w:pPr>
      <w:r>
        <w:t>владелец свидетельства - гражданин, указанный в свидетельстве в качестве получателя социальной выплаты, в соответствии со списком получателей социальных выплат, утвержденным комитетом АПК;</w:t>
      </w:r>
    </w:p>
    <w:p w:rsidR="00963A68" w:rsidRDefault="00963A68">
      <w:pPr>
        <w:pStyle w:val="ConsPlusNormal"/>
        <w:spacing w:before="220"/>
        <w:ind w:firstLine="540"/>
        <w:jc w:val="both"/>
      </w:pPr>
      <w:r>
        <w:t>выписка из ЕГРН - выданная Федеральной службой государственной регистрации, кадастра и картографии выписка из Единого государственного реестра недвижимости на бумажном носителе или в электронном виде в установленном порядке;</w:t>
      </w:r>
    </w:p>
    <w:p w:rsidR="00963A68" w:rsidRDefault="00963A68">
      <w:pPr>
        <w:pStyle w:val="ConsPlusNormal"/>
        <w:spacing w:before="220"/>
        <w:ind w:firstLine="540"/>
        <w:jc w:val="both"/>
      </w:pPr>
      <w:r>
        <w:t xml:space="preserve">межведомственная комиссия - комиссия, созданная органом местного самоуправления на основании </w:t>
      </w:r>
      <w:hyperlink r:id="rId18">
        <w:r>
          <w:rPr>
            <w:color w:val="0000FF"/>
          </w:rPr>
          <w:t>постановления</w:t>
        </w:r>
      </w:hyperlink>
      <w:r>
        <w:t xml:space="preserve"> Правительства Российской Федерации от 28 января 2006 года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963A68" w:rsidRDefault="00963A68">
      <w:pPr>
        <w:pStyle w:val="ConsPlusNormal"/>
        <w:spacing w:before="220"/>
        <w:ind w:firstLine="540"/>
        <w:jc w:val="both"/>
      </w:pPr>
      <w:r>
        <w:t>распоряжение - правовой акт, изданный комитетом, о безналичном перечислении банком средств социальной выплаты с банковского счета, открытого владельцем свидетельства в уполномоченном банке.</w:t>
      </w:r>
    </w:p>
    <w:p w:rsidR="00963A68" w:rsidRDefault="00963A68">
      <w:pPr>
        <w:pStyle w:val="ConsPlusNormal"/>
        <w:spacing w:before="220"/>
        <w:ind w:firstLine="540"/>
        <w:jc w:val="both"/>
      </w:pPr>
      <w:r>
        <w:t xml:space="preserve">1.3. Социальные выплаты не предоставляются гражданам, а также членам их семей, ранее реализовавшим право на улучшение жилищных условий с использованием средств социальных выплат или иной формы государственной поддержки за счет средств федерального бюджета, бюджета субъекта Российской Федерации </w:t>
      </w:r>
      <w:proofErr w:type="gramStart"/>
      <w:r>
        <w:t>и(</w:t>
      </w:r>
      <w:proofErr w:type="gramEnd"/>
      <w:r>
        <w:t>или) местных бюджетов, предоставленных на улучшение жилищных условий.</w:t>
      </w:r>
    </w:p>
    <w:p w:rsidR="00963A68" w:rsidRDefault="00963A68">
      <w:pPr>
        <w:pStyle w:val="ConsPlusNormal"/>
        <w:spacing w:before="220"/>
        <w:ind w:firstLine="540"/>
        <w:jc w:val="both"/>
      </w:pPr>
      <w:r>
        <w:t>Социальные выплаты на строительство (приобретение) жилья на сельских территориях не предоставляются гражданам, перед которыми государство имеет обязательства по обеспечению жильем в соответствии с законодательством Российской Федерации.</w:t>
      </w:r>
    </w:p>
    <w:p w:rsidR="00963A68" w:rsidRDefault="00963A68">
      <w:pPr>
        <w:pStyle w:val="ConsPlusNormal"/>
        <w:spacing w:before="220"/>
        <w:ind w:firstLine="540"/>
        <w:jc w:val="both"/>
      </w:pPr>
      <w:r>
        <w:t>1.4. Администрации муниципальных образований заключают соглашения о взаимодействии с комитетом, а также формируют и ведут реестр граждан, изъявивших желание переехать на постоянное место жительства на сельские территории и работать на сельских территориях Ленинградской области.</w:t>
      </w:r>
    </w:p>
    <w:p w:rsidR="00963A68" w:rsidRDefault="00963A68">
      <w:pPr>
        <w:pStyle w:val="ConsPlusNormal"/>
        <w:spacing w:before="220"/>
        <w:ind w:firstLine="540"/>
        <w:jc w:val="both"/>
      </w:pPr>
      <w:r>
        <w:t>В целях реализации прав граждан на участие в отраслевом проекте администрации муниципальных образований инициируют заключение соглашения о взаимодействии с комитетом.</w:t>
      </w:r>
    </w:p>
    <w:p w:rsidR="00963A68" w:rsidRDefault="00963A68">
      <w:pPr>
        <w:pStyle w:val="ConsPlusNormal"/>
        <w:spacing w:before="220"/>
        <w:ind w:firstLine="540"/>
        <w:jc w:val="both"/>
      </w:pPr>
      <w:r>
        <w:t>Реестр формируется из состава граждан, не имеющих жилья на сельской территории, изъявивших желание не менее пяти лет проживать на сельской территории и работать у работодателя (осуществлять предпринимательскую деятельность) в соответствующей сфере и соответствующих в совокупности условиям отраслевого проекта.</w:t>
      </w:r>
    </w:p>
    <w:p w:rsidR="00963A68" w:rsidRDefault="00963A68">
      <w:pPr>
        <w:pStyle w:val="ConsPlusNormal"/>
        <w:ind w:firstLine="540"/>
        <w:jc w:val="both"/>
      </w:pPr>
    </w:p>
    <w:p w:rsidR="00963A68" w:rsidRDefault="00963A68">
      <w:pPr>
        <w:pStyle w:val="ConsPlusTitle"/>
        <w:jc w:val="center"/>
        <w:outlineLvl w:val="1"/>
      </w:pPr>
      <w:r>
        <w:t>2. Порядок предоставления социальных выплат</w:t>
      </w:r>
    </w:p>
    <w:p w:rsidR="00963A68" w:rsidRDefault="00963A68">
      <w:pPr>
        <w:pStyle w:val="ConsPlusNormal"/>
        <w:ind w:firstLine="540"/>
        <w:jc w:val="both"/>
      </w:pPr>
    </w:p>
    <w:p w:rsidR="00963A68" w:rsidRDefault="00963A68">
      <w:pPr>
        <w:pStyle w:val="ConsPlusNormal"/>
        <w:ind w:firstLine="540"/>
        <w:jc w:val="both"/>
      </w:pPr>
      <w:bookmarkStart w:id="3" w:name="P105"/>
      <w:bookmarkEnd w:id="3"/>
      <w:r>
        <w:lastRenderedPageBreak/>
        <w:t xml:space="preserve">2.1. </w:t>
      </w:r>
      <w:proofErr w:type="gramStart"/>
      <w:r>
        <w:t>Сводный список является единым списком, включающим граждан, соответствующих условиям отраслевого проекта, сформированным на основании представленных администрациями муниципальных образований списков граждан, изъявивших желание участвовать в мероприятиях отраслевого проекта в планируемом году.</w:t>
      </w:r>
      <w:proofErr w:type="gramEnd"/>
    </w:p>
    <w:p w:rsidR="00963A68" w:rsidRDefault="00963A68">
      <w:pPr>
        <w:pStyle w:val="ConsPlusNormal"/>
        <w:spacing w:before="220"/>
        <w:ind w:firstLine="540"/>
        <w:jc w:val="both"/>
      </w:pPr>
      <w:r>
        <w:t>Формирование сводного списка осуществляется ежегодно по дате подачи гражданином заявления на участие в федеральном мероприятии и областном мероприятии отраслевого проекта в планируемом году.</w:t>
      </w:r>
    </w:p>
    <w:p w:rsidR="00963A68" w:rsidRDefault="00963A68">
      <w:pPr>
        <w:pStyle w:val="ConsPlusNormal"/>
        <w:spacing w:before="220"/>
        <w:ind w:firstLine="540"/>
        <w:jc w:val="both"/>
      </w:pPr>
      <w:r>
        <w:t>Не допускается включение в сводный список граждан, не заявленных администрациями муниципальных образований в установленном порядке.</w:t>
      </w:r>
    </w:p>
    <w:p w:rsidR="00963A68" w:rsidRDefault="00963A68">
      <w:pPr>
        <w:pStyle w:val="ConsPlusNormal"/>
        <w:spacing w:before="220"/>
        <w:ind w:firstLine="540"/>
        <w:jc w:val="both"/>
      </w:pPr>
      <w:r>
        <w:t xml:space="preserve">Граждане, включенные в сводный список, обеспечиваются средствами социальных выплат в пределах ассигнований, предусмотренных в федеральном бюджете, областном бюджете, бюджетах муниципальных образований в соответствующем финансовом году, в порядке, указанном в </w:t>
      </w:r>
      <w:hyperlink w:anchor="P288">
        <w:r>
          <w:rPr>
            <w:color w:val="0000FF"/>
          </w:rPr>
          <w:t>пункте 2.19</w:t>
        </w:r>
      </w:hyperlink>
      <w:r>
        <w:t xml:space="preserve"> настоящего Положения.</w:t>
      </w:r>
    </w:p>
    <w:p w:rsidR="00963A68" w:rsidRDefault="00963A68">
      <w:pPr>
        <w:pStyle w:val="ConsPlusNormal"/>
        <w:spacing w:before="220"/>
        <w:ind w:firstLine="540"/>
        <w:jc w:val="both"/>
      </w:pPr>
      <w:bookmarkStart w:id="4" w:name="P109"/>
      <w:bookmarkEnd w:id="4"/>
      <w:r>
        <w:t xml:space="preserve">2.1.1. В сводный список включаются граждане, соответствующие установленным в </w:t>
      </w:r>
      <w:hyperlink w:anchor="P110">
        <w:r>
          <w:rPr>
            <w:color w:val="0000FF"/>
          </w:rPr>
          <w:t>пунктах 2.1.1.1</w:t>
        </w:r>
      </w:hyperlink>
      <w:r>
        <w:t xml:space="preserve"> и </w:t>
      </w:r>
      <w:hyperlink w:anchor="P123">
        <w:r>
          <w:rPr>
            <w:color w:val="0000FF"/>
          </w:rPr>
          <w:t>2.1.1.2</w:t>
        </w:r>
      </w:hyperlink>
      <w:r>
        <w:t xml:space="preserve"> настоящего Положения условиям для участия в областном мероприятии.</w:t>
      </w:r>
    </w:p>
    <w:p w:rsidR="00963A68" w:rsidRDefault="00963A68">
      <w:pPr>
        <w:pStyle w:val="ConsPlusNormal"/>
        <w:spacing w:before="220"/>
        <w:ind w:firstLine="540"/>
        <w:jc w:val="both"/>
      </w:pPr>
      <w:bookmarkStart w:id="5" w:name="P110"/>
      <w:bookmarkEnd w:id="5"/>
      <w:r>
        <w:t>2.1.1.1. Граждане, зарегистрированные на сельской территории муниципального образования по месту жительства, должны соответствовать следующим условиям в совокупности:</w:t>
      </w:r>
    </w:p>
    <w:p w:rsidR="00963A68" w:rsidRDefault="00963A68">
      <w:pPr>
        <w:pStyle w:val="ConsPlusNormal"/>
        <w:spacing w:before="220"/>
        <w:ind w:firstLine="540"/>
        <w:jc w:val="both"/>
      </w:pPr>
      <w:proofErr w:type="gramStart"/>
      <w:r>
        <w:t>а) постоянное проживание на сельских территориях Ленинградской области (подтверждается регистрацией по месту жительства в установленном порядке), на которых гражданин осуществляет деятельность по трудовому договору или индивидуальную предпринимательскую деятельность (основное место работы);</w:t>
      </w:r>
      <w:proofErr w:type="gramEnd"/>
    </w:p>
    <w:p w:rsidR="00963A68" w:rsidRDefault="00963A68">
      <w:pPr>
        <w:pStyle w:val="ConsPlusNormal"/>
        <w:spacing w:before="220"/>
        <w:ind w:firstLine="540"/>
        <w:jc w:val="both"/>
      </w:pPr>
      <w:bookmarkStart w:id="6" w:name="P112"/>
      <w:bookmarkEnd w:id="6"/>
      <w:r>
        <w:t>б) осуществление трудовой деятельности на сельских территориях в месте постоянного проживания (непрерывно в одной сфере деятельности в течение не менее одного года на дату включения в сводный список):</w:t>
      </w:r>
    </w:p>
    <w:p w:rsidR="00963A68" w:rsidRDefault="00963A68">
      <w:pPr>
        <w:pStyle w:val="ConsPlusNormal"/>
        <w:spacing w:before="220"/>
        <w:ind w:firstLine="540"/>
        <w:jc w:val="both"/>
      </w:pPr>
      <w:r>
        <w:t>в агропромышленном комплексе (независимо от организационно-правовой формы) по трудовому договору (основное место работы) или в рамках индивидуальной предпринимательской деятельности;</w:t>
      </w:r>
    </w:p>
    <w:p w:rsidR="00963A68" w:rsidRDefault="00963A68">
      <w:pPr>
        <w:pStyle w:val="ConsPlusNormal"/>
        <w:spacing w:before="220"/>
        <w:ind w:firstLine="540"/>
        <w:jc w:val="both"/>
      </w:pPr>
      <w:r>
        <w:t>в организациях (независимо от организационно-правовой формы) по трудовому договору (основное место работы), осуществляющих ветеринарную деятельность для сельскохозяйственных животных, при условии наличия среднего профессионального или высшего образования по укрупненной группе профессий, специальностей и направлений подготовки "Ветеринария и зоотехния";</w:t>
      </w:r>
    </w:p>
    <w:p w:rsidR="00963A68" w:rsidRDefault="00963A68">
      <w:pPr>
        <w:pStyle w:val="ConsPlusNormal"/>
        <w:spacing w:before="220"/>
        <w:ind w:firstLine="540"/>
        <w:jc w:val="both"/>
      </w:pPr>
      <w:r>
        <w:t>в организациях социальной сферы (независимо от организационно-правовой формы) по трудовому договору (основное место работы);</w:t>
      </w:r>
    </w:p>
    <w:p w:rsidR="00963A68" w:rsidRDefault="00963A68">
      <w:pPr>
        <w:pStyle w:val="ConsPlusNormal"/>
        <w:spacing w:before="220"/>
        <w:ind w:firstLine="540"/>
        <w:jc w:val="both"/>
      </w:pPr>
      <w:r>
        <w:t>в организациях лесного хозяйства (независимо от организационно-правовой формы) по трудовому договору (основное место работы);</w:t>
      </w:r>
    </w:p>
    <w:p w:rsidR="00963A68" w:rsidRDefault="00963A68">
      <w:pPr>
        <w:pStyle w:val="ConsPlusNormal"/>
        <w:spacing w:before="220"/>
        <w:ind w:firstLine="540"/>
        <w:jc w:val="both"/>
      </w:pPr>
      <w:r>
        <w:t xml:space="preserve">в) наличие собственных </w:t>
      </w:r>
      <w:proofErr w:type="gramStart"/>
      <w:r>
        <w:t>и(</w:t>
      </w:r>
      <w:proofErr w:type="gramEnd"/>
      <w:r>
        <w:t xml:space="preserve">или) заемных средств в размере не менее 30 процентов расчетной стоимости приобретения жилья (в случае выбора гражданином способа улучшения жилищных условий "приобретение жилого помещения") или не менее 10 процентов расчетной стоимости строительства жилья (в случае выбора гражданином способа улучшения жилищных условий "строительство индивидуального жилого дома" (далее - строительство ИЖД) или "участие в долевом строительстве многоквартирного дома" (далее - участие в долевом строительстве МКД), </w:t>
      </w:r>
      <w:proofErr w:type="gramStart"/>
      <w:r>
        <w:t>определяемой</w:t>
      </w:r>
      <w:proofErr w:type="gramEnd"/>
      <w:r>
        <w:t xml:space="preserve"> в соответствии с </w:t>
      </w:r>
      <w:hyperlink w:anchor="P206">
        <w:r>
          <w:rPr>
            <w:color w:val="0000FF"/>
          </w:rPr>
          <w:t>пунктом 2.9</w:t>
        </w:r>
      </w:hyperlink>
      <w:r>
        <w:t xml:space="preserve"> настоящего Положения, а также средств, необходимых для строительства (приобретения) жилья в случае, предусмотренном </w:t>
      </w:r>
      <w:hyperlink w:anchor="P241">
        <w:r>
          <w:rPr>
            <w:color w:val="0000FF"/>
          </w:rPr>
          <w:t>пунктом 2.14</w:t>
        </w:r>
      </w:hyperlink>
      <w:r>
        <w:t xml:space="preserve"> </w:t>
      </w:r>
      <w:r>
        <w:lastRenderedPageBreak/>
        <w:t>настоящего Положения.</w:t>
      </w:r>
    </w:p>
    <w:p w:rsidR="00963A68" w:rsidRDefault="00963A68">
      <w:pPr>
        <w:pStyle w:val="ConsPlusNormal"/>
        <w:spacing w:before="220"/>
        <w:ind w:firstLine="540"/>
        <w:jc w:val="both"/>
      </w:pPr>
      <w:proofErr w:type="gramStart"/>
      <w:r>
        <w:t xml:space="preserve">В качестве собственных средств гражданином могут быть использованы средства (часть средств) материнского (семейного) капитала, предоставленные владельцу свидетельства (и (или) гражданину, указанному в заявлении на участие в качестве члена его семьи) на основании сертификата, предоставленного в порядке, установленном </w:t>
      </w:r>
      <w:hyperlink r:id="rId19">
        <w:r>
          <w:rPr>
            <w:color w:val="0000FF"/>
          </w:rPr>
          <w:t>Правилами</w:t>
        </w:r>
      </w:hyperlink>
      <w: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года N</w:t>
      </w:r>
      <w:proofErr w:type="gramEnd"/>
      <w:r>
        <w:t xml:space="preserve"> 862 (далее - Правила направления средств (части средств) материнского (семейного) капитала), </w:t>
      </w:r>
      <w:proofErr w:type="gramStart"/>
      <w:r>
        <w:t>и(</w:t>
      </w:r>
      <w:proofErr w:type="gramEnd"/>
      <w:r>
        <w:t xml:space="preserve">или) в соответствии с областным </w:t>
      </w:r>
      <w:hyperlink r:id="rId20">
        <w:r>
          <w:rPr>
            <w:color w:val="0000FF"/>
          </w:rPr>
          <w:t>законом</w:t>
        </w:r>
      </w:hyperlink>
      <w:r>
        <w:t xml:space="preserve"> от 17 ноября 2017 года N 72-оз "Социальный кодекс Ленинградской области" (далее - материнский капитал).</w:t>
      </w:r>
    </w:p>
    <w:p w:rsidR="00963A68" w:rsidRDefault="00963A68">
      <w:pPr>
        <w:pStyle w:val="ConsPlusNormal"/>
        <w:spacing w:before="220"/>
        <w:ind w:firstLine="540"/>
        <w:jc w:val="both"/>
      </w:pPr>
      <w:r>
        <w:t>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предоставляется субсидия из федерального бюджета российским кредитным организациям и акционерному обществу "ДОМ</w:t>
      </w:r>
      <w:proofErr w:type="gramStart"/>
      <w:r>
        <w:t>.Р</w:t>
      </w:r>
      <w:proofErr w:type="gramEnd"/>
      <w:r>
        <w:t>Ф" на возмещение недополученных доходов кредитных организаций, акционерного общества "ДОМ.РФ";</w:t>
      </w:r>
    </w:p>
    <w:p w:rsidR="00963A68" w:rsidRDefault="00963A68">
      <w:pPr>
        <w:pStyle w:val="ConsPlusNormal"/>
        <w:spacing w:before="220"/>
        <w:ind w:firstLine="540"/>
        <w:jc w:val="both"/>
      </w:pPr>
      <w:r>
        <w:t xml:space="preserve">г) признание </w:t>
      </w:r>
      <w:proofErr w:type="gramStart"/>
      <w:r>
        <w:t>нуждающимся</w:t>
      </w:r>
      <w:proofErr w:type="gramEnd"/>
      <w:r>
        <w:t xml:space="preserve"> в улучшении жилищных условий (вместе с членами семьи, указанными в заявлении) в муниципальном образовании, в котором гражданин проживает (вместе с членами семьи, указанными в заявлении).</w:t>
      </w:r>
    </w:p>
    <w:p w:rsidR="00963A68" w:rsidRDefault="00963A68">
      <w:pPr>
        <w:pStyle w:val="ConsPlusNormal"/>
        <w:spacing w:before="220"/>
        <w:ind w:firstLine="540"/>
        <w:jc w:val="both"/>
      </w:pPr>
      <w:r>
        <w:t xml:space="preserve">В целях настоящего Положения признание граждан нуждающимися в улучшении жилищных условий осуществляется администрацией муниципального образования по месту их постоянного жительства (регистрации по месту жительства) по основаниям, установленным </w:t>
      </w:r>
      <w:hyperlink r:id="rId21">
        <w:r>
          <w:rPr>
            <w:color w:val="0000FF"/>
          </w:rPr>
          <w:t>статьей 51</w:t>
        </w:r>
      </w:hyperlink>
      <w:r>
        <w:t xml:space="preserve"> Жилищного кодекса Российской Федерации, с учетом положений </w:t>
      </w:r>
      <w:hyperlink r:id="rId22">
        <w:r>
          <w:rPr>
            <w:color w:val="0000FF"/>
          </w:rPr>
          <w:t>статей 53</w:t>
        </w:r>
      </w:hyperlink>
      <w:r>
        <w:t xml:space="preserve"> и </w:t>
      </w:r>
      <w:hyperlink r:id="rId23">
        <w:r>
          <w:rPr>
            <w:color w:val="0000FF"/>
          </w:rPr>
          <w:t>56</w:t>
        </w:r>
      </w:hyperlink>
      <w:r>
        <w:t xml:space="preserve"> Жилищного кодекса Российской Федерации.</w:t>
      </w:r>
    </w:p>
    <w:p w:rsidR="00963A68" w:rsidRDefault="00963A68">
      <w:pPr>
        <w:pStyle w:val="ConsPlusNormal"/>
        <w:spacing w:before="220"/>
        <w:ind w:firstLine="540"/>
        <w:jc w:val="both"/>
      </w:pPr>
      <w:r>
        <w:t xml:space="preserve">Признание гражданина (и членов его семьи) малоимущими в </w:t>
      </w:r>
      <w:hyperlink r:id="rId24">
        <w:r>
          <w:rPr>
            <w:color w:val="0000FF"/>
          </w:rPr>
          <w:t>порядке</w:t>
        </w:r>
      </w:hyperlink>
      <w:r>
        <w:t>, установленном областным законом от 26 октября 2005 года N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не требуется.</w:t>
      </w:r>
    </w:p>
    <w:p w:rsidR="00963A68" w:rsidRDefault="00963A68">
      <w:pPr>
        <w:pStyle w:val="ConsPlusNormal"/>
        <w:spacing w:before="220"/>
        <w:ind w:firstLine="540"/>
        <w:jc w:val="both"/>
      </w:pPr>
      <w:bookmarkStart w:id="7" w:name="P123"/>
      <w:bookmarkEnd w:id="7"/>
      <w:r>
        <w:t>2.1.1.2. Граждане, зарегистрированные на сельской территории муниципального образования по месту пребывания, должны соответствовать следующим условиям в совокупности:</w:t>
      </w:r>
    </w:p>
    <w:p w:rsidR="00963A68" w:rsidRDefault="00963A68">
      <w:pPr>
        <w:pStyle w:val="ConsPlusNormal"/>
        <w:spacing w:before="220"/>
        <w:ind w:firstLine="540"/>
        <w:jc w:val="both"/>
      </w:pPr>
      <w:proofErr w:type="gramStart"/>
      <w:r>
        <w:t>а) переезд из другого муниципального образования Ленинградской области, других субъектов Российской Федерации на сельские территории Ленинградской области для работы или осуществления индивидуальной предпринимательской деятельности в сфере агропромышленного комплекса, в организациях социальной сферы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при условии наличия среднего профессионального или высшего образования по укрупненной группе</w:t>
      </w:r>
      <w:proofErr w:type="gramEnd"/>
      <w:r>
        <w:t xml:space="preserve"> профессий, специальностей и направлений подготовки "Ветеринария и зоотехния" либо осуществления деятельности на сельских территориях по трудовому договору в организациях лесного хозяйства (если гражданин не старше 35 лет включительно);</w:t>
      </w:r>
    </w:p>
    <w:p w:rsidR="00963A68" w:rsidRDefault="00963A68">
      <w:pPr>
        <w:pStyle w:val="ConsPlusNormal"/>
        <w:spacing w:before="220"/>
        <w:ind w:firstLine="540"/>
        <w:jc w:val="both"/>
      </w:pPr>
      <w:bookmarkStart w:id="8" w:name="P125"/>
      <w:bookmarkEnd w:id="8"/>
      <w:r>
        <w:t>б) осуществление трудовой деятельности на сельских территориях в границах муниципального района (муниципального округа), в который гражданин изъявил желание переехать на постоянное место жительства, непрерывно в одной из сфер:</w:t>
      </w:r>
    </w:p>
    <w:p w:rsidR="00963A68" w:rsidRDefault="00963A68">
      <w:pPr>
        <w:pStyle w:val="ConsPlusNormal"/>
        <w:spacing w:before="220"/>
        <w:ind w:firstLine="540"/>
        <w:jc w:val="both"/>
      </w:pPr>
      <w:r>
        <w:t>в агропромышленном комплексе (независимо от организационно-правовой формы) по трудовому договору (основное место работы) или индивидуальной предпринимательской деятельности;</w:t>
      </w:r>
    </w:p>
    <w:p w:rsidR="00963A68" w:rsidRDefault="00963A68">
      <w:pPr>
        <w:pStyle w:val="ConsPlusNormal"/>
        <w:spacing w:before="220"/>
        <w:ind w:firstLine="540"/>
        <w:jc w:val="both"/>
      </w:pPr>
      <w:r>
        <w:lastRenderedPageBreak/>
        <w:t>в организациях (независимо от организационно-правовой формы) по трудовому договору (основное место работы), осуществляющих ветеринарную деятельность для сельскохозяйственных животных, при условии наличия среднего профессионального или высшего образования по укрупненной группе профессий, специальностей и направлений подготовки "Ветеринария и зоотехния";</w:t>
      </w:r>
    </w:p>
    <w:p w:rsidR="00963A68" w:rsidRDefault="00963A68">
      <w:pPr>
        <w:pStyle w:val="ConsPlusNormal"/>
        <w:spacing w:before="220"/>
        <w:ind w:firstLine="540"/>
        <w:jc w:val="both"/>
      </w:pPr>
      <w:r>
        <w:t>в организациях социальной сферы (независимо от организационно-правовой формы) по трудовому договору (основное место работы);</w:t>
      </w:r>
    </w:p>
    <w:p w:rsidR="00963A68" w:rsidRDefault="00963A68">
      <w:pPr>
        <w:pStyle w:val="ConsPlusNormal"/>
        <w:spacing w:before="220"/>
        <w:ind w:firstLine="540"/>
        <w:jc w:val="both"/>
      </w:pPr>
      <w:r>
        <w:t>в организациях лесного хозяйства (независимо от организационно-правовой формы) по трудовому договору (основное место работы);</w:t>
      </w:r>
    </w:p>
    <w:p w:rsidR="00963A68" w:rsidRDefault="00963A68">
      <w:pPr>
        <w:pStyle w:val="ConsPlusNormal"/>
        <w:spacing w:before="220"/>
        <w:ind w:firstLine="540"/>
        <w:jc w:val="both"/>
      </w:pPr>
      <w:r>
        <w:t xml:space="preserve">в) наличие собственных </w:t>
      </w:r>
      <w:proofErr w:type="gramStart"/>
      <w:r>
        <w:t>и(</w:t>
      </w:r>
      <w:proofErr w:type="gramEnd"/>
      <w:r>
        <w:t xml:space="preserve">или) заемных средств в размере не менее 30 процентов расчетной стоимости приобретения жилья (в случае выбора гражданином способа улучшения жилищных условий "приобретение жилого помещения") или не менее 10 процентов расчетной стоимости строительства жилья (в случае выбора гражданином способа улучшения жилищных условий "строительство ИЖД" или "участие в долевом строительстве МКД"), определяемой в соответствии с </w:t>
      </w:r>
      <w:hyperlink w:anchor="P206">
        <w:r>
          <w:rPr>
            <w:color w:val="0000FF"/>
          </w:rPr>
          <w:t>пунктом 2.9</w:t>
        </w:r>
      </w:hyperlink>
      <w:r>
        <w:t xml:space="preserve"> настоящего Положения, а также средств, необходимых для строительства (приобретения) жилья в случае, предусмотренном </w:t>
      </w:r>
      <w:hyperlink w:anchor="P241">
        <w:r>
          <w:rPr>
            <w:color w:val="0000FF"/>
          </w:rPr>
          <w:t>пунктом 2.14</w:t>
        </w:r>
      </w:hyperlink>
      <w:r>
        <w:t xml:space="preserve"> настоящего Положения.</w:t>
      </w:r>
    </w:p>
    <w:p w:rsidR="00963A68" w:rsidRDefault="00963A68">
      <w:pPr>
        <w:pStyle w:val="ConsPlusNormal"/>
        <w:spacing w:before="220"/>
        <w:ind w:firstLine="540"/>
        <w:jc w:val="both"/>
      </w:pPr>
      <w:r>
        <w:t>В качестве собственных сре</w:t>
      </w:r>
      <w:proofErr w:type="gramStart"/>
      <w:r>
        <w:t>дств гр</w:t>
      </w:r>
      <w:proofErr w:type="gramEnd"/>
      <w:r>
        <w:t>ажданином могут быть использованы средства (часть средств) материнского (семейного) капитала, предоставленные владельцу свидетельства (и (или) гражданину, указанному в заявлении на участие в качестве члена его семьи) на основании сертификата.</w:t>
      </w:r>
    </w:p>
    <w:p w:rsidR="00963A68" w:rsidRDefault="00963A68">
      <w:pPr>
        <w:pStyle w:val="ConsPlusNormal"/>
        <w:spacing w:before="220"/>
        <w:ind w:firstLine="540"/>
        <w:jc w:val="both"/>
      </w:pPr>
      <w:r>
        <w:t>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предоставляется субсидия из федерального бюджета российским кредитным организациям и акционерному обществу "ДОМ</w:t>
      </w:r>
      <w:proofErr w:type="gramStart"/>
      <w:r>
        <w:t>.Р</w:t>
      </w:r>
      <w:proofErr w:type="gramEnd"/>
      <w:r>
        <w:t>Ф" на возмещение недополученных доходов кредитных организаций, акционерного общества "ДОМ.РФ";</w:t>
      </w:r>
    </w:p>
    <w:p w:rsidR="00963A68" w:rsidRDefault="00963A68">
      <w:pPr>
        <w:pStyle w:val="ConsPlusNormal"/>
        <w:spacing w:before="220"/>
        <w:ind w:firstLine="540"/>
        <w:jc w:val="both"/>
      </w:pPr>
      <w:r>
        <w:t>г) проживание (вместе с членами семьи, указанными в заявлении) на сельских территориях в границах муниципального района (муниципального округа), в который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w:t>
      </w:r>
    </w:p>
    <w:p w:rsidR="00963A68" w:rsidRDefault="00963A68">
      <w:pPr>
        <w:pStyle w:val="ConsPlusNormal"/>
        <w:spacing w:before="220"/>
        <w:ind w:firstLine="540"/>
        <w:jc w:val="both"/>
      </w:pPr>
      <w:r>
        <w:t xml:space="preserve">д) регистрация (вместе с членами семьи, указанными в заявлении) по месту пребывания в соответствии с законодательством Российской Федерации на сельских территориях в границах муниципального района (муниципального округа), в который гражданин изъявил желание переехать на постоянное место жительства. </w:t>
      </w:r>
      <w:proofErr w:type="gramStart"/>
      <w:r>
        <w:t>Не допускается наличие последней регистрации по месту жительства в выбранном для улучшения жилищных условий муниципальном районе (муниципальном округе), в том числе в случае отсутствия в паспорте (для граждан старше 14 лет) или в свидетельстве о регистрации по месту жительства (для несовершеннолетних членов семьи младше 14 лет) отметки о регистрации по месту жительства.</w:t>
      </w:r>
      <w:proofErr w:type="gramEnd"/>
    </w:p>
    <w:p w:rsidR="00963A68" w:rsidRDefault="00963A68">
      <w:pPr>
        <w:pStyle w:val="ConsPlusNormal"/>
        <w:spacing w:before="220"/>
        <w:ind w:firstLine="540"/>
        <w:jc w:val="both"/>
      </w:pPr>
      <w:proofErr w:type="gramStart"/>
      <w:r>
        <w:t xml:space="preserve">Право на получение социальной выплаты сохраняется за заявителями (вместе с членами семьи, указанными в заявлении), зарегистрированными по месту пребывания на сельской территории и проживающими в жилом помещении на условиях найма, аренды, безвозмездного пользования вместе с гражданами, зарегистрированными в данном помещении по месту жительства и соответствующими понятию "члены семьи гражданина" (установленному </w:t>
      </w:r>
      <w:hyperlink w:anchor="P58">
        <w:r>
          <w:rPr>
            <w:color w:val="0000FF"/>
          </w:rPr>
          <w:t>пунктом 1.2</w:t>
        </w:r>
      </w:hyperlink>
      <w:r>
        <w:t xml:space="preserve"> настоящего Положения (то есть супруг (супруга), дети, родители</w:t>
      </w:r>
      <w:proofErr w:type="gramEnd"/>
      <w:r>
        <w:t xml:space="preserve">) в отношении заявителя (и членов семьи, указанных в заявлении), </w:t>
      </w:r>
      <w:proofErr w:type="gramStart"/>
      <w:r>
        <w:t>и(</w:t>
      </w:r>
      <w:proofErr w:type="gramEnd"/>
      <w:r>
        <w:t xml:space="preserve">или) в жилом помещении, находящемся в собственности (долевой собственности) граждан, соответствующих понятию "члены семьи гражданина", в случае признания граждан, соответствующих понятию "члены семьи гражданина", нуждающимися в </w:t>
      </w:r>
      <w:r>
        <w:lastRenderedPageBreak/>
        <w:t xml:space="preserve">жилых помещениях по основаниям </w:t>
      </w:r>
      <w:hyperlink r:id="rId25">
        <w:r>
          <w:rPr>
            <w:color w:val="0000FF"/>
          </w:rPr>
          <w:t>статьи 51</w:t>
        </w:r>
      </w:hyperlink>
      <w:r>
        <w:t xml:space="preserve"> Жилищного кодекса Российской Федерации на данной сельской территории.</w:t>
      </w:r>
    </w:p>
    <w:p w:rsidR="00963A68" w:rsidRDefault="00963A68">
      <w:pPr>
        <w:pStyle w:val="ConsPlusNormal"/>
        <w:spacing w:before="220"/>
        <w:ind w:firstLine="540"/>
        <w:jc w:val="both"/>
      </w:pPr>
      <w:proofErr w:type="gramStart"/>
      <w:r>
        <w:t xml:space="preserve">В случае непризнания граждан, соответствующих понятию "члены семьи гражданина" (установленному </w:t>
      </w:r>
      <w:hyperlink w:anchor="P58">
        <w:r>
          <w:rPr>
            <w:color w:val="0000FF"/>
          </w:rPr>
          <w:t>пунктом 1.2</w:t>
        </w:r>
      </w:hyperlink>
      <w:r>
        <w:t xml:space="preserve"> настоящего Положения), проживающих по месту жительства или имеющих в собственности жилое помещение на данной сельской территории, нуждающимися в жилых помещениях по основаниям </w:t>
      </w:r>
      <w:hyperlink r:id="rId26">
        <w:r>
          <w:rPr>
            <w:color w:val="0000FF"/>
          </w:rPr>
          <w:t>статьи 51</w:t>
        </w:r>
      </w:hyperlink>
      <w:r>
        <w:t xml:space="preserve"> Жилищного кодекса Российской Федерации, право на получение социальной выплаты за заявителем (и членами семьи, указанными в заявлении), зарегистрированным по месту пребывания в данном жилом</w:t>
      </w:r>
      <w:proofErr w:type="gramEnd"/>
      <w:r>
        <w:t xml:space="preserve"> </w:t>
      </w:r>
      <w:proofErr w:type="gramStart"/>
      <w:r>
        <w:t>помещении</w:t>
      </w:r>
      <w:proofErr w:type="gramEnd"/>
      <w:r>
        <w:t>, не сохраняется;</w:t>
      </w:r>
    </w:p>
    <w:p w:rsidR="00963A68" w:rsidRDefault="00963A68">
      <w:pPr>
        <w:pStyle w:val="ConsPlusNormal"/>
        <w:spacing w:before="220"/>
        <w:ind w:firstLine="540"/>
        <w:jc w:val="both"/>
      </w:pPr>
      <w:r>
        <w:t>е) отсутствие в собственности на территории выбранного для проживания и трудовой деятельности муниципального района (округа) Ленинградской области в период до истечения 5 лет до даты подачи заявления на участие в областном мероприятии:</w:t>
      </w:r>
    </w:p>
    <w:p w:rsidR="00963A68" w:rsidRDefault="00963A68">
      <w:pPr>
        <w:pStyle w:val="ConsPlusNormal"/>
        <w:spacing w:before="220"/>
        <w:ind w:firstLine="540"/>
        <w:jc w:val="both"/>
      </w:pPr>
      <w:r>
        <w:t>жилого помещения (жилого дома);</w:t>
      </w:r>
    </w:p>
    <w:p w:rsidR="00963A68" w:rsidRDefault="00963A68">
      <w:pPr>
        <w:pStyle w:val="ConsPlusNormal"/>
        <w:spacing w:before="220"/>
        <w:ind w:firstLine="540"/>
        <w:jc w:val="both"/>
      </w:pPr>
      <w:r>
        <w:t>земельного участка, на котором может быть построен индивидуальный жилой дом (в том числе земельного участка, полученного бесплатно от администрации муниципального образования, включая земельный участок, предоставленный на условиях аренды).</w:t>
      </w:r>
    </w:p>
    <w:p w:rsidR="00963A68" w:rsidRDefault="00963A68">
      <w:pPr>
        <w:pStyle w:val="ConsPlusNormal"/>
        <w:spacing w:before="220"/>
        <w:ind w:firstLine="540"/>
        <w:jc w:val="both"/>
      </w:pPr>
      <w:r>
        <w:t>Данное условие распространяется на членов семьи заявителя, указанных в заявлении.</w:t>
      </w:r>
    </w:p>
    <w:p w:rsidR="00963A68" w:rsidRDefault="00963A68">
      <w:pPr>
        <w:pStyle w:val="ConsPlusNormal"/>
        <w:spacing w:before="220"/>
        <w:ind w:firstLine="540"/>
        <w:jc w:val="both"/>
      </w:pPr>
      <w:r>
        <w:t>Условие не распространяется на единственный земельный участок, полученный в порядке наследования или приобретенный для строительства индивидуального жилого дома в целях улучшения жилищных условий способом "строительство ИЖД".</w:t>
      </w:r>
    </w:p>
    <w:p w:rsidR="00963A68" w:rsidRDefault="00963A68">
      <w:pPr>
        <w:pStyle w:val="ConsPlusNormal"/>
        <w:spacing w:before="220"/>
        <w:ind w:firstLine="540"/>
        <w:jc w:val="both"/>
      </w:pPr>
      <w:bookmarkStart w:id="9" w:name="P142"/>
      <w:bookmarkEnd w:id="9"/>
      <w:r>
        <w:t xml:space="preserve">2.2. В сводный список включаются граждане, соответствующие установленным в </w:t>
      </w:r>
      <w:hyperlink w:anchor="P143">
        <w:r>
          <w:rPr>
            <w:color w:val="0000FF"/>
          </w:rPr>
          <w:t>пунктах 2.2.1</w:t>
        </w:r>
      </w:hyperlink>
      <w:r>
        <w:t xml:space="preserve"> и </w:t>
      </w:r>
      <w:hyperlink w:anchor="P147">
        <w:r>
          <w:rPr>
            <w:color w:val="0000FF"/>
          </w:rPr>
          <w:t>2.2.2</w:t>
        </w:r>
      </w:hyperlink>
      <w:r>
        <w:t xml:space="preserve"> настоящего Положения условиям для участия в федеральном мероприятии.</w:t>
      </w:r>
    </w:p>
    <w:p w:rsidR="00963A68" w:rsidRDefault="00963A68">
      <w:pPr>
        <w:pStyle w:val="ConsPlusNormal"/>
        <w:spacing w:before="220"/>
        <w:ind w:firstLine="540"/>
        <w:jc w:val="both"/>
      </w:pPr>
      <w:bookmarkStart w:id="10" w:name="P143"/>
      <w:bookmarkEnd w:id="10"/>
      <w:r>
        <w:t>2.2.1. Гражданин, постоянно проживающий на сельских территориях (подтверждается регистрацией в установленном порядке по месту жительства) и при этом:</w:t>
      </w:r>
    </w:p>
    <w:p w:rsidR="00963A68" w:rsidRDefault="00963A68">
      <w:pPr>
        <w:pStyle w:val="ConsPlusNormal"/>
        <w:spacing w:before="220"/>
        <w:ind w:firstLine="540"/>
        <w:jc w:val="both"/>
      </w:pPr>
      <w:proofErr w:type="gramStart"/>
      <w:r>
        <w:t>осуществляющий деятельность на сельских территориях по трудовому договору, или индивидуальную предпринимательскую деятельность в сфере агропромышленного комплекса, или в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 подготовки "Ветеринария и зоотехния" либо (если гражданин не старше</w:t>
      </w:r>
      <w:proofErr w:type="gramEnd"/>
      <w:r>
        <w:t xml:space="preserve"> </w:t>
      </w:r>
      <w:proofErr w:type="gramStart"/>
      <w:r>
        <w:t>35 лет включительно) осуществляющий деятельность на сельских территориях по трудовому договору в органах государственной власти, осуществляющих управление в области использования, охраны, защиты, воспроизводства лесов, лесоразведения, а также подведомственных им организациях (далее - организации лесного хозяйства).</w:t>
      </w:r>
      <w:proofErr w:type="gramEnd"/>
      <w:r>
        <w:t xml:space="preserve"> Трудовая или предпринимательская деятельность должны осуществляться гражданином непрерывно в организациях одной сферы деятельности в течение не менее одного года на дату включения в сводный список;</w:t>
      </w:r>
    </w:p>
    <w:p w:rsidR="00963A68" w:rsidRDefault="00963A68">
      <w:pPr>
        <w:pStyle w:val="ConsPlusNormal"/>
        <w:spacing w:before="220"/>
        <w:ind w:firstLine="540"/>
        <w:jc w:val="both"/>
      </w:pPr>
      <w:r>
        <w:t xml:space="preserve">имеющий собственные </w:t>
      </w:r>
      <w:proofErr w:type="gramStart"/>
      <w:r>
        <w:t>и(</w:t>
      </w:r>
      <w:proofErr w:type="gramEnd"/>
      <w:r>
        <w:t xml:space="preserve">или) заемные средства в размере не менее 30 процентов расчетной стоимости строительства (приобретения) жилья, определяемой в соответствии с </w:t>
      </w:r>
      <w:hyperlink w:anchor="P206">
        <w:r>
          <w:rPr>
            <w:color w:val="0000FF"/>
          </w:rPr>
          <w:t>абзацами первым</w:t>
        </w:r>
      </w:hyperlink>
      <w:r>
        <w:t xml:space="preserve"> - </w:t>
      </w:r>
      <w:hyperlink w:anchor="P208">
        <w:r>
          <w:rPr>
            <w:color w:val="0000FF"/>
          </w:rPr>
          <w:t>третьим пункта 2.9</w:t>
        </w:r>
      </w:hyperlink>
      <w:r>
        <w:t xml:space="preserve"> настоящего Положения, а также средства, необходимые для строительства (приобретения) жилья в случае, предусмотренном </w:t>
      </w:r>
      <w:hyperlink w:anchor="P241">
        <w:r>
          <w:rPr>
            <w:color w:val="0000FF"/>
          </w:rPr>
          <w:t>пунктом 2.14</w:t>
        </w:r>
      </w:hyperlink>
      <w:r>
        <w:t xml:space="preserve"> настоящего Положения. Доля собственных </w:t>
      </w:r>
      <w:proofErr w:type="gramStart"/>
      <w:r>
        <w:t>и(</w:t>
      </w:r>
      <w:proofErr w:type="gramEnd"/>
      <w:r>
        <w:t>или) заемных средств (в процентах) в расчетной стоимости строительства (приобретения) жилья составляет не менее 30 процентов. В качестве собственных сре</w:t>
      </w:r>
      <w:proofErr w:type="gramStart"/>
      <w:r>
        <w:t>дств гр</w:t>
      </w:r>
      <w:proofErr w:type="gramEnd"/>
      <w:r>
        <w:t xml:space="preserve">ажданином могут быть использованы средства (часть средств) материнского (семейного) капитала в порядке, установленном Правилами направления средств (части средств) материнского (семейного) капитала. В качестве заемных средств не могут быть использованы средства жилищных (ипотечных) кредитов (займов), по которым в рамках государственной </w:t>
      </w:r>
      <w:r>
        <w:lastRenderedPageBreak/>
        <w:t>программы Российской Федерации предоставляется субсидия из федерального бюджета российским кредитным организациям и акционерному обществу "ДОМ</w:t>
      </w:r>
      <w:proofErr w:type="gramStart"/>
      <w:r>
        <w:t>.Р</w:t>
      </w:r>
      <w:proofErr w:type="gramEnd"/>
      <w:r>
        <w:t>Ф" на возмещение недополученных доходов кредитных организаций, акционерного общества "ДОМ.РФ";</w:t>
      </w:r>
    </w:p>
    <w:p w:rsidR="00963A68" w:rsidRDefault="00963A68">
      <w:pPr>
        <w:pStyle w:val="ConsPlusNormal"/>
        <w:spacing w:before="220"/>
        <w:ind w:firstLine="540"/>
        <w:jc w:val="both"/>
      </w:pPr>
      <w:proofErr w:type="gramStart"/>
      <w:r>
        <w:t>признанный</w:t>
      </w:r>
      <w:proofErr w:type="gramEnd"/>
      <w:r>
        <w:t xml:space="preserve"> нуждающимся в улучшении жилищных условий. В целях применения настоящего Положения признание граждан нуждающимися в улучшении жилищных условий осуществляется органами местного самоуправления по месту их постоянного жительства (регистрация по месту жительства) на основании </w:t>
      </w:r>
      <w:hyperlink r:id="rId27">
        <w:r>
          <w:rPr>
            <w:color w:val="0000FF"/>
          </w:rPr>
          <w:t>статьи 51</w:t>
        </w:r>
      </w:hyperlink>
      <w: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963A68" w:rsidRDefault="00963A68">
      <w:pPr>
        <w:pStyle w:val="ConsPlusNormal"/>
        <w:spacing w:before="220"/>
        <w:ind w:firstLine="540"/>
        <w:jc w:val="both"/>
      </w:pPr>
      <w:bookmarkStart w:id="11" w:name="P147"/>
      <w:bookmarkEnd w:id="11"/>
      <w:r>
        <w:t>2.2.2. Гражданин, изъявивший желание постоянно проживать на сельских территориях и при этом:</w:t>
      </w:r>
    </w:p>
    <w:p w:rsidR="00963A68" w:rsidRDefault="00963A68">
      <w:pPr>
        <w:pStyle w:val="ConsPlusNormal"/>
        <w:spacing w:before="220"/>
        <w:ind w:firstLine="540"/>
        <w:jc w:val="both"/>
      </w:pPr>
      <w:proofErr w:type="gramStart"/>
      <w:r>
        <w:t>осуществляющий на сельских территориях деятельность по трудовому договору или индивидуальную предпринимательскую деятельность в сфере агропромышленного комплекса, или в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 подготовки "Ветеринария и зоотехния" либо (если гражданин не старше</w:t>
      </w:r>
      <w:proofErr w:type="gramEnd"/>
      <w:r>
        <w:t xml:space="preserve"> </w:t>
      </w:r>
      <w:proofErr w:type="gramStart"/>
      <w:r>
        <w:t>35 лет включительно) осуществляющий деятельность на сельских территориях по трудовому договору в организациях лесного хозяйства;</w:t>
      </w:r>
      <w:proofErr w:type="gramEnd"/>
    </w:p>
    <w:p w:rsidR="00963A68" w:rsidRDefault="00963A68">
      <w:pPr>
        <w:pStyle w:val="ConsPlusNormal"/>
        <w:spacing w:before="220"/>
        <w:ind w:firstLine="540"/>
        <w:jc w:val="both"/>
      </w:pPr>
      <w:proofErr w:type="gramStart"/>
      <w:r>
        <w:t>переехавший из другого муниципального образования Ленинградской области, других субъектов Российской Федерации на сельские территории Ленинградской области для работы или осуществления индивидуальной предпринимательской деятельности в сфере агропромышленного комплекса, в организациях социальной сферы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при условии наличия среднего профессионального или высшего образования по укрупненной группе профессий</w:t>
      </w:r>
      <w:proofErr w:type="gramEnd"/>
      <w:r>
        <w:t>, специальностей и направлений подготовки "Ветеринария и зоотехния" либо осуществления деятельности на сельских территориях по трудовому договору в организациях лесного хозяйства (если гражданин не старше 35 лет включительно);</w:t>
      </w:r>
    </w:p>
    <w:p w:rsidR="00963A68" w:rsidRDefault="00963A68">
      <w:pPr>
        <w:pStyle w:val="ConsPlusNormal"/>
        <w:jc w:val="both"/>
      </w:pPr>
      <w:r>
        <w:t xml:space="preserve">(в ред. </w:t>
      </w:r>
      <w:hyperlink r:id="rId28">
        <w:r>
          <w:rPr>
            <w:color w:val="0000FF"/>
          </w:rPr>
          <w:t>Постановления</w:t>
        </w:r>
      </w:hyperlink>
      <w:r>
        <w:t xml:space="preserve"> Правительства Ленинградской области от 28.07.2026 N 608)</w:t>
      </w:r>
    </w:p>
    <w:p w:rsidR="00963A68" w:rsidRDefault="00963A68">
      <w:pPr>
        <w:pStyle w:val="ConsPlusNormal"/>
        <w:spacing w:before="220"/>
        <w:ind w:firstLine="540"/>
        <w:jc w:val="both"/>
      </w:pPr>
      <w:r>
        <w:t xml:space="preserve">имеющий собственные </w:t>
      </w:r>
      <w:proofErr w:type="gramStart"/>
      <w:r>
        <w:t>и(</w:t>
      </w:r>
      <w:proofErr w:type="gramEnd"/>
      <w:r>
        <w:t xml:space="preserve">или) заемные средства в размере не менее 30 процентов расчетной стоимости строительства (приобретения) жилья, определяемой в соответствии с </w:t>
      </w:r>
      <w:hyperlink w:anchor="P206">
        <w:r>
          <w:rPr>
            <w:color w:val="0000FF"/>
          </w:rPr>
          <w:t>абзацами первым</w:t>
        </w:r>
      </w:hyperlink>
      <w:r>
        <w:t xml:space="preserve"> - </w:t>
      </w:r>
      <w:hyperlink w:anchor="P208">
        <w:r>
          <w:rPr>
            <w:color w:val="0000FF"/>
          </w:rPr>
          <w:t>третьим пункта 2.9</w:t>
        </w:r>
      </w:hyperlink>
      <w:r>
        <w:t xml:space="preserve"> настоящего Положения, а также средства, необходимые для строительства (приобретения) жилья в случае, предусмотренном </w:t>
      </w:r>
      <w:hyperlink w:anchor="P241">
        <w:r>
          <w:rPr>
            <w:color w:val="0000FF"/>
          </w:rPr>
          <w:t>пунктом 2.14</w:t>
        </w:r>
      </w:hyperlink>
      <w:r>
        <w:t xml:space="preserve"> настоящего Положения. Доля собственных </w:t>
      </w:r>
      <w:proofErr w:type="gramStart"/>
      <w:r>
        <w:t>и(</w:t>
      </w:r>
      <w:proofErr w:type="gramEnd"/>
      <w:r>
        <w:t>или) заемных средств (в процентах) в расчетной стоимости строительства (приобретения) жилья составляет не менее 30 процентов. В качестве собственных сре</w:t>
      </w:r>
      <w:proofErr w:type="gramStart"/>
      <w:r>
        <w:t>дств гр</w:t>
      </w:r>
      <w:proofErr w:type="gramEnd"/>
      <w:r>
        <w:t>ажданином могут быть использованы средства (часть средств) материнского (семейного) капитала в порядке, установленном Правилами направления средств материнского капитала.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предоставляется субсидия из федерального бюджета российским кредитным организациям и акционерному обществу "ДОМ</w:t>
      </w:r>
      <w:proofErr w:type="gramStart"/>
      <w:r>
        <w:t>.Р</w:t>
      </w:r>
      <w:proofErr w:type="gramEnd"/>
      <w:r>
        <w:t>Ф" на возмещение недополученных доходов кредитных организаций, акционерного общества "ДОМ.РФ";</w:t>
      </w:r>
    </w:p>
    <w:p w:rsidR="00963A68" w:rsidRDefault="00963A68">
      <w:pPr>
        <w:pStyle w:val="ConsPlusNormal"/>
        <w:spacing w:before="220"/>
        <w:ind w:firstLine="540"/>
        <w:jc w:val="both"/>
      </w:pPr>
      <w:r>
        <w:t>проживающий на сельской территории Ленинградской области, в которую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w:t>
      </w:r>
    </w:p>
    <w:p w:rsidR="00963A68" w:rsidRDefault="00963A68">
      <w:pPr>
        <w:pStyle w:val="ConsPlusNormal"/>
        <w:spacing w:before="220"/>
        <w:ind w:firstLine="540"/>
        <w:jc w:val="both"/>
      </w:pPr>
      <w:r>
        <w:lastRenderedPageBreak/>
        <w:t xml:space="preserve">зарегистрированный </w:t>
      </w:r>
      <w:proofErr w:type="gramStart"/>
      <w:r>
        <w:t>по месту пребывания в соответствии с законодательством Российской Федерации на сельских территориях в границах</w:t>
      </w:r>
      <w:proofErr w:type="gramEnd"/>
      <w:r>
        <w:t xml:space="preserve"> соответствующего муниципального образования, на которые гражданин изъявил желание переехать на постоянное место жительства;</w:t>
      </w:r>
    </w:p>
    <w:p w:rsidR="00963A68" w:rsidRDefault="00963A68">
      <w:pPr>
        <w:pStyle w:val="ConsPlusNormal"/>
        <w:spacing w:before="220"/>
        <w:ind w:firstLine="540"/>
        <w:jc w:val="both"/>
      </w:pPr>
      <w:r>
        <w:t>не имеющий в собственности жилого помещения (жилого дома) на сельских территориях в границах муниципального района (муниципального округа), на которые гражданин изъявил желание переехать на постоянное место жительства.</w:t>
      </w:r>
    </w:p>
    <w:p w:rsidR="00963A68" w:rsidRDefault="00963A68">
      <w:pPr>
        <w:pStyle w:val="ConsPlusNormal"/>
        <w:spacing w:before="220"/>
        <w:ind w:firstLine="540"/>
        <w:jc w:val="both"/>
      </w:pPr>
      <w:bookmarkStart w:id="12" w:name="P155"/>
      <w:bookmarkEnd w:id="12"/>
      <w:r>
        <w:t xml:space="preserve">2.3. Очередность предоставления социальных выплат гражданам устанавливается в соответствии с </w:t>
      </w:r>
      <w:hyperlink w:anchor="P156">
        <w:r>
          <w:rPr>
            <w:color w:val="0000FF"/>
          </w:rPr>
          <w:t>пунктами 2.3.1</w:t>
        </w:r>
      </w:hyperlink>
      <w:r>
        <w:t xml:space="preserve"> - </w:t>
      </w:r>
      <w:hyperlink w:anchor="P177">
        <w:r>
          <w:rPr>
            <w:color w:val="0000FF"/>
          </w:rPr>
          <w:t>2.3.3</w:t>
        </w:r>
      </w:hyperlink>
      <w:r>
        <w:t xml:space="preserve"> настоящего Положения.</w:t>
      </w:r>
    </w:p>
    <w:p w:rsidR="00963A68" w:rsidRDefault="00963A68">
      <w:pPr>
        <w:pStyle w:val="ConsPlusNormal"/>
        <w:spacing w:before="220"/>
        <w:ind w:firstLine="540"/>
        <w:jc w:val="both"/>
      </w:pPr>
      <w:bookmarkStart w:id="13" w:name="P156"/>
      <w:bookmarkEnd w:id="13"/>
      <w:r>
        <w:t>2.3.1. Граждане, соответствующие условиям областного мероприятия, вправе получить средства социальных выплат в следующей очередности по группам:</w:t>
      </w:r>
    </w:p>
    <w:p w:rsidR="00963A68" w:rsidRDefault="00963A68">
      <w:pPr>
        <w:pStyle w:val="ConsPlusNormal"/>
        <w:spacing w:before="220"/>
        <w:ind w:firstLine="540"/>
        <w:jc w:val="both"/>
      </w:pPr>
      <w:proofErr w:type="gramStart"/>
      <w:r>
        <w:t>а) граждане, работающие по трудовым договорам или осуществляющие индивидуальную предпринимательскую деятельность на сельских территориях в сфере агропромышленного комплекса, а также работающие в организациях, осуществляющих ветеринарную деятельность для сельскохозяйственных животных (при условии наличия среднего профессионального или высшего образования по укрупненной группе профессий, специальностей и направлений подготовки "Ветеринария и зоотехния") (далее - работники АПК), изъявившие желание улучшить жилищные условия путем строительства ИЖД;</w:t>
      </w:r>
      <w:proofErr w:type="gramEnd"/>
    </w:p>
    <w:p w:rsidR="00963A68" w:rsidRDefault="00963A68">
      <w:pPr>
        <w:pStyle w:val="ConsPlusNormal"/>
        <w:spacing w:before="220"/>
        <w:ind w:firstLine="540"/>
        <w:jc w:val="both"/>
      </w:pPr>
      <w:r>
        <w:t>б) работники АПК, изъявившие желание улучшить жилищные условия путем участия в долевом строительстве МКД;</w:t>
      </w:r>
    </w:p>
    <w:p w:rsidR="00963A68" w:rsidRDefault="00963A68">
      <w:pPr>
        <w:pStyle w:val="ConsPlusNormal"/>
        <w:spacing w:before="220"/>
        <w:ind w:firstLine="540"/>
        <w:jc w:val="both"/>
      </w:pPr>
      <w:r>
        <w:t>в) работники АПК, изъявившие желание улучшить жилищные условия путем приобретения жилых помещений;</w:t>
      </w:r>
    </w:p>
    <w:p w:rsidR="00963A68" w:rsidRDefault="00963A68">
      <w:pPr>
        <w:pStyle w:val="ConsPlusNormal"/>
        <w:spacing w:before="220"/>
        <w:ind w:firstLine="540"/>
        <w:jc w:val="both"/>
      </w:pPr>
      <w:r>
        <w:t>г) граждане, работающие по трудовым договорам в социальной сфере на сельских территориях (далее - работники социальной сферы), изъявившие желание улучшить жилищные условия путем строительства ИЖД;</w:t>
      </w:r>
    </w:p>
    <w:p w:rsidR="00963A68" w:rsidRDefault="00963A68">
      <w:pPr>
        <w:pStyle w:val="ConsPlusNormal"/>
        <w:spacing w:before="220"/>
        <w:ind w:firstLine="540"/>
        <w:jc w:val="both"/>
      </w:pPr>
      <w:r>
        <w:t>д) работники социальной сферы, изъявившие желание улучшить жилищные условия путем участия в долевом строительстве МКД;</w:t>
      </w:r>
    </w:p>
    <w:p w:rsidR="00963A68" w:rsidRDefault="00963A68">
      <w:pPr>
        <w:pStyle w:val="ConsPlusNormal"/>
        <w:spacing w:before="220"/>
        <w:ind w:firstLine="540"/>
        <w:jc w:val="both"/>
      </w:pPr>
      <w:r>
        <w:t>е) работники социальной сферы, изъявившие желание улучшить жилищные условия путем приобретения жилых помещений;</w:t>
      </w:r>
    </w:p>
    <w:p w:rsidR="00963A68" w:rsidRDefault="00963A68">
      <w:pPr>
        <w:pStyle w:val="ConsPlusNormal"/>
        <w:spacing w:before="220"/>
        <w:ind w:firstLine="540"/>
        <w:jc w:val="both"/>
      </w:pPr>
      <w:proofErr w:type="gramStart"/>
      <w:r>
        <w:t>ж) граждане не старше 35 лет включительно, работающие по трудовым договорам на сельских территориях в органах государственной власти, осуществляющих управление в области использования, охраны, защиты, воспроизводства лесов, лесоразведения, а также подведомственных им организациях (далее - работники организаций лесного хозяйства), изъявившие желание улучшить жилищные условия путем строительства ИЖД;</w:t>
      </w:r>
      <w:proofErr w:type="gramEnd"/>
    </w:p>
    <w:p w:rsidR="00963A68" w:rsidRDefault="00963A68">
      <w:pPr>
        <w:pStyle w:val="ConsPlusNormal"/>
        <w:spacing w:before="220"/>
        <w:ind w:firstLine="540"/>
        <w:jc w:val="both"/>
      </w:pPr>
      <w:r>
        <w:t>з) работники организаций лесного хозяйства, изъявившие желание улучшить жилищные условия путем участия в долевом строительстве МКД;</w:t>
      </w:r>
    </w:p>
    <w:p w:rsidR="00963A68" w:rsidRDefault="00963A68">
      <w:pPr>
        <w:pStyle w:val="ConsPlusNormal"/>
        <w:spacing w:before="220"/>
        <w:ind w:firstLine="540"/>
        <w:jc w:val="both"/>
      </w:pPr>
      <w:r>
        <w:t>и) работники организаций лесного хозяйства, изъявившие желание улучшить жилищные условия путем приобретения жилых помещений.</w:t>
      </w:r>
    </w:p>
    <w:p w:rsidR="00963A68" w:rsidRDefault="00963A68">
      <w:pPr>
        <w:pStyle w:val="ConsPlusNormal"/>
        <w:spacing w:before="220"/>
        <w:ind w:firstLine="540"/>
        <w:jc w:val="both"/>
      </w:pPr>
      <w:r>
        <w:t xml:space="preserve">В каждой из групп очередность граждан определяется </w:t>
      </w:r>
      <w:proofErr w:type="gramStart"/>
      <w:r>
        <w:t>в хронологической последовательности по дате подачи ими заявления на участие в областном мероприятии с учетом</w:t>
      </w:r>
      <w:proofErr w:type="gramEnd"/>
      <w:r>
        <w:t xml:space="preserve"> первоочередного предоставления социальных выплат гражданам:</w:t>
      </w:r>
    </w:p>
    <w:p w:rsidR="00963A68" w:rsidRDefault="00963A68">
      <w:pPr>
        <w:pStyle w:val="ConsPlusNormal"/>
        <w:spacing w:before="220"/>
        <w:ind w:firstLine="540"/>
        <w:jc w:val="both"/>
      </w:pPr>
      <w:r>
        <w:t xml:space="preserve">1) </w:t>
      </w:r>
      <w:proofErr w:type="gramStart"/>
      <w:r>
        <w:t>имеющим</w:t>
      </w:r>
      <w:proofErr w:type="gramEnd"/>
      <w:r>
        <w:t xml:space="preserve"> трех и более несовершеннолетних детей;</w:t>
      </w:r>
    </w:p>
    <w:p w:rsidR="00963A68" w:rsidRDefault="00963A68">
      <w:pPr>
        <w:pStyle w:val="ConsPlusNormal"/>
        <w:spacing w:before="220"/>
        <w:ind w:firstLine="540"/>
        <w:jc w:val="both"/>
      </w:pPr>
      <w:proofErr w:type="gramStart"/>
      <w:r>
        <w:lastRenderedPageBreak/>
        <w:t xml:space="preserve">2) гражданам, призванным на военную службу по мобилизации в Вооруженные Силы Российской Федерации, проходящим военную службу в Вооруженных Силах Российской Федерации по контракту или находящимся на военной службе (службе) в войсках национальной гвардии Российской Федерации, в воинских формированиях и органах, указанных в </w:t>
      </w:r>
      <w:hyperlink r:id="rId29">
        <w:r>
          <w:rPr>
            <w:color w:val="0000FF"/>
          </w:rPr>
          <w:t>пункте 6 статьи 1</w:t>
        </w:r>
      </w:hyperlink>
      <w:r>
        <w:t xml:space="preserve"> Федерального закона от 31 мая 1996 года N 61-ФЗ "Об обороне", при условии их</w:t>
      </w:r>
      <w:proofErr w:type="gramEnd"/>
      <w:r>
        <w:t xml:space="preserve"> </w:t>
      </w:r>
      <w:proofErr w:type="gramStart"/>
      <w:r>
        <w:t>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участник СВО) (или их супругам, участвующим в областном мероприятии вместе с участником СВО).</w:t>
      </w:r>
      <w:proofErr w:type="gramEnd"/>
    </w:p>
    <w:p w:rsidR="00963A68" w:rsidRDefault="00963A68">
      <w:pPr>
        <w:pStyle w:val="ConsPlusNormal"/>
        <w:spacing w:before="220"/>
        <w:ind w:firstLine="540"/>
        <w:jc w:val="both"/>
      </w:pPr>
      <w:r>
        <w:t>2.3.2. Граждане, соответствующие условиям федерального мероприятия, вправе получить средства социальных выплат в следующей очередности:</w:t>
      </w:r>
    </w:p>
    <w:p w:rsidR="00963A68" w:rsidRDefault="00963A68">
      <w:pPr>
        <w:pStyle w:val="ConsPlusNormal"/>
        <w:spacing w:before="220"/>
        <w:ind w:firstLine="540"/>
        <w:jc w:val="both"/>
      </w:pPr>
      <w:r>
        <w:t>а) работники АПК, изъявившие желание улучшить жилищные условия путем строительства ИЖД и участия в долевом строительстве МКД;</w:t>
      </w:r>
    </w:p>
    <w:p w:rsidR="00963A68" w:rsidRDefault="00963A68">
      <w:pPr>
        <w:pStyle w:val="ConsPlusNormal"/>
        <w:spacing w:before="220"/>
        <w:ind w:firstLine="540"/>
        <w:jc w:val="both"/>
      </w:pPr>
      <w:r>
        <w:t>б) работники социальной сферы, изъявившие желание улучшить жилищные условия путем строительства ИЖД и участия в долевом строительстве МКД;</w:t>
      </w:r>
    </w:p>
    <w:p w:rsidR="00963A68" w:rsidRDefault="00963A68">
      <w:pPr>
        <w:pStyle w:val="ConsPlusNormal"/>
        <w:spacing w:before="220"/>
        <w:ind w:firstLine="540"/>
        <w:jc w:val="both"/>
      </w:pPr>
      <w:r>
        <w:t>в) работники организаций лесного хозяйства, изъявившие желание улучшить жилищные условия путем строительства ИЖД и участия в долевом строительстве МКД;</w:t>
      </w:r>
    </w:p>
    <w:p w:rsidR="00963A68" w:rsidRDefault="00963A68">
      <w:pPr>
        <w:pStyle w:val="ConsPlusNormal"/>
        <w:spacing w:before="220"/>
        <w:ind w:firstLine="540"/>
        <w:jc w:val="both"/>
      </w:pPr>
      <w:r>
        <w:t>г) работники АПК, изъявившие желание улучшить жилищные условия путем приобретения жилых помещений;</w:t>
      </w:r>
    </w:p>
    <w:p w:rsidR="00963A68" w:rsidRDefault="00963A68">
      <w:pPr>
        <w:pStyle w:val="ConsPlusNormal"/>
        <w:spacing w:before="220"/>
        <w:ind w:firstLine="540"/>
        <w:jc w:val="both"/>
      </w:pPr>
      <w:r>
        <w:t>д) работники социальной сферы, изъявившие желание улучшить жилищные условия путем приобретения жилых помещений;</w:t>
      </w:r>
    </w:p>
    <w:p w:rsidR="00963A68" w:rsidRDefault="00963A68">
      <w:pPr>
        <w:pStyle w:val="ConsPlusNormal"/>
        <w:spacing w:before="220"/>
        <w:ind w:firstLine="540"/>
        <w:jc w:val="both"/>
      </w:pPr>
      <w:r>
        <w:t>е) работники организаций лесного хозяйства, изъявившие желание улучшить жилищные условия путем приобретения жилых помещений.</w:t>
      </w:r>
    </w:p>
    <w:p w:rsidR="00963A68" w:rsidRDefault="00963A68">
      <w:pPr>
        <w:pStyle w:val="ConsPlusNormal"/>
        <w:spacing w:before="220"/>
        <w:ind w:firstLine="540"/>
        <w:jc w:val="both"/>
      </w:pPr>
      <w:r>
        <w:t xml:space="preserve">Формирование очередности производится в соответствии с порядком и условиями, установленными </w:t>
      </w:r>
      <w:hyperlink r:id="rId30">
        <w:r>
          <w:rPr>
            <w:color w:val="0000FF"/>
          </w:rPr>
          <w:t>пунктами 7</w:t>
        </w:r>
      </w:hyperlink>
      <w:r>
        <w:t xml:space="preserve"> и </w:t>
      </w:r>
      <w:hyperlink r:id="rId31">
        <w:r>
          <w:rPr>
            <w:color w:val="0000FF"/>
          </w:rPr>
          <w:t>8</w:t>
        </w:r>
      </w:hyperlink>
      <w:r>
        <w:t xml:space="preserve"> Федерального положения.</w:t>
      </w:r>
    </w:p>
    <w:p w:rsidR="00963A68" w:rsidRDefault="00963A68">
      <w:pPr>
        <w:pStyle w:val="ConsPlusNormal"/>
        <w:spacing w:before="220"/>
        <w:ind w:firstLine="540"/>
        <w:jc w:val="both"/>
      </w:pPr>
      <w:bookmarkStart w:id="14" w:name="P177"/>
      <w:bookmarkEnd w:id="14"/>
      <w:r>
        <w:t xml:space="preserve">2.3.3. </w:t>
      </w:r>
      <w:proofErr w:type="gramStart"/>
      <w:r>
        <w:t xml:space="preserve">В случае одновременной подачи заявления гражданами очередность предоставления социальной выплаты участникам федерального и областного мероприятий определяется в хронологической последовательности по дате признания заявителей нуждающимися в жилых помещениях по основаниям </w:t>
      </w:r>
      <w:hyperlink r:id="rId32">
        <w:r>
          <w:rPr>
            <w:color w:val="0000FF"/>
          </w:rPr>
          <w:t>статьи 51</w:t>
        </w:r>
      </w:hyperlink>
      <w:r>
        <w:t xml:space="preserve"> Жилищного кодекса Российской Федерации (для лиц, соответствующих условиям, установленным </w:t>
      </w:r>
      <w:hyperlink w:anchor="P110">
        <w:r>
          <w:rPr>
            <w:color w:val="0000FF"/>
          </w:rPr>
          <w:t>пунктом 2.1.1.1</w:t>
        </w:r>
      </w:hyperlink>
      <w:r>
        <w:t xml:space="preserve"> и </w:t>
      </w:r>
      <w:hyperlink w:anchor="P143">
        <w:r>
          <w:rPr>
            <w:color w:val="0000FF"/>
          </w:rPr>
          <w:t>2.2.1</w:t>
        </w:r>
      </w:hyperlink>
      <w:r>
        <w:t xml:space="preserve">) или признания соответствующим условиям отраслевого проекта (для лиц, соответствующих условиям, установленным </w:t>
      </w:r>
      <w:hyperlink w:anchor="P123">
        <w:r>
          <w:rPr>
            <w:color w:val="0000FF"/>
          </w:rPr>
          <w:t>пунктом 2.1.1.2</w:t>
        </w:r>
      </w:hyperlink>
      <w:r>
        <w:t xml:space="preserve"> и </w:t>
      </w:r>
      <w:hyperlink w:anchor="P147">
        <w:r>
          <w:rPr>
            <w:color w:val="0000FF"/>
          </w:rPr>
          <w:t>2.2.2</w:t>
        </w:r>
      </w:hyperlink>
      <w:r>
        <w:t>).</w:t>
      </w:r>
      <w:proofErr w:type="gramEnd"/>
    </w:p>
    <w:p w:rsidR="00963A68" w:rsidRDefault="00963A68">
      <w:pPr>
        <w:pStyle w:val="ConsPlusNormal"/>
        <w:spacing w:before="220"/>
        <w:ind w:firstLine="540"/>
        <w:jc w:val="both"/>
      </w:pPr>
      <w:r>
        <w:t xml:space="preserve">В случае одновременной подачи заявления и одновременного признания заявителей </w:t>
      </w:r>
      <w:proofErr w:type="gramStart"/>
      <w:r>
        <w:t>нуждающимися</w:t>
      </w:r>
      <w:proofErr w:type="gramEnd"/>
      <w:r>
        <w:t xml:space="preserve"> в жилых помещениях (или соответствующими условиям отраслевого проекта) очередность определяется в алфавитном порядке (по фамилии заявителя).</w:t>
      </w:r>
    </w:p>
    <w:p w:rsidR="00963A68" w:rsidRDefault="00963A68">
      <w:pPr>
        <w:pStyle w:val="ConsPlusNormal"/>
        <w:spacing w:before="220"/>
        <w:ind w:firstLine="540"/>
        <w:jc w:val="both"/>
      </w:pPr>
      <w:bookmarkStart w:id="15" w:name="P179"/>
      <w:bookmarkEnd w:id="15"/>
      <w:r>
        <w:t>2.4. Условием использования гражданином социальной выплаты является осуществление гражданином не менее пяти лет со дня получения социальной выплаты трудовой деятельности в одной сфере на сельской территории, в которой построено (приобретено) жилье за счет средств социальной выплаты.</w:t>
      </w:r>
    </w:p>
    <w:p w:rsidR="00963A68" w:rsidRDefault="00963A68">
      <w:pPr>
        <w:pStyle w:val="ConsPlusNormal"/>
        <w:spacing w:before="220"/>
        <w:ind w:firstLine="540"/>
        <w:jc w:val="both"/>
      </w:pPr>
      <w:r>
        <w:t>В случае предоставления гражданину социальной выплаты комитет, гражданин и работодатель заключают трехстороннее соглашение.</w:t>
      </w:r>
    </w:p>
    <w:p w:rsidR="00963A68" w:rsidRDefault="00963A68">
      <w:pPr>
        <w:pStyle w:val="ConsPlusNormal"/>
        <w:spacing w:before="220"/>
        <w:ind w:firstLine="540"/>
        <w:jc w:val="both"/>
      </w:pPr>
      <w:bookmarkStart w:id="16" w:name="P181"/>
      <w:bookmarkEnd w:id="16"/>
      <w:r>
        <w:lastRenderedPageBreak/>
        <w:t>В случае если получателем социальной выплаты является индивидуальный предприниматель, в том числе глава крестьянского (фермерского) хозяйства, трехстороннее соглашение заключается между данным получателем социальной выплаты, комитетом и администрацией муниципального образования.</w:t>
      </w:r>
    </w:p>
    <w:p w:rsidR="00963A68" w:rsidRDefault="00963A68">
      <w:pPr>
        <w:pStyle w:val="ConsPlusNormal"/>
        <w:spacing w:before="220"/>
        <w:ind w:firstLine="540"/>
        <w:jc w:val="both"/>
      </w:pPr>
      <w:r>
        <w:t>Существенными условиями трехстороннего соглашения являются:</w:t>
      </w:r>
    </w:p>
    <w:p w:rsidR="00963A68" w:rsidRDefault="00963A68">
      <w:pPr>
        <w:pStyle w:val="ConsPlusNormal"/>
        <w:spacing w:before="220"/>
        <w:ind w:firstLine="540"/>
        <w:jc w:val="both"/>
      </w:pPr>
      <w:r>
        <w:t>а) обязательство гражданина работать у работодателя по основному месту работы либо осуществлять индивидуальную предпринимательскую деятельность на сельских территориях муниципального образования Ленинградской области не менее пяти лет со дня получения социальной выплаты;</w:t>
      </w:r>
    </w:p>
    <w:p w:rsidR="00963A68" w:rsidRDefault="00963A68">
      <w:pPr>
        <w:pStyle w:val="ConsPlusNormal"/>
        <w:spacing w:before="220"/>
        <w:ind w:firstLine="540"/>
        <w:jc w:val="both"/>
      </w:pPr>
      <w:r>
        <w:t>б) право комитета (администрации муниципального образования) истребовать в судебном порядке от гражданина средства в размере предоставленной социальной выплаты в случае невыполнения гражданином обязательства о непрерывной пятилетней работе у работодателя в соответствующей сфере деятельности (агропромышленный комплекс, социальная сфера, ветеринарная деятельность для сельскохозяйственных животных, организации лесного хозяйства) на сельской территории;</w:t>
      </w:r>
    </w:p>
    <w:p w:rsidR="00963A68" w:rsidRDefault="00963A68">
      <w:pPr>
        <w:pStyle w:val="ConsPlusNormal"/>
        <w:spacing w:before="220"/>
        <w:ind w:firstLine="540"/>
        <w:jc w:val="both"/>
      </w:pPr>
      <w:r>
        <w:t>в) обязательство работодателя (администрации муниципального образования в случае, если она является участником трехстороннего соглашения) в случае досрочного расторжения с гражданином трудового договора или прекращения гражданином индивидуальной предпринимательской деятельности в пятидневный срок представить в комитет приказ об увольнении (информацию о прекращении гражданином индивидуальной предпринимательской деятельности).</w:t>
      </w:r>
    </w:p>
    <w:p w:rsidR="00963A68" w:rsidRDefault="00963A68">
      <w:pPr>
        <w:pStyle w:val="ConsPlusNormal"/>
        <w:spacing w:before="220"/>
        <w:ind w:firstLine="540"/>
        <w:jc w:val="both"/>
      </w:pPr>
      <w:r>
        <w:t>Обязательным условием выдачи свидетельства гражданину является подписанное работодателем и гражданином трехстороннее соглашение.</w:t>
      </w:r>
    </w:p>
    <w:p w:rsidR="00963A68" w:rsidRDefault="00963A68">
      <w:pPr>
        <w:pStyle w:val="ConsPlusNormal"/>
        <w:spacing w:before="220"/>
        <w:ind w:firstLine="540"/>
        <w:jc w:val="both"/>
      </w:pPr>
      <w:r>
        <w:t>В случае непредставления гражданином подписанного работодателем и гражданином трехстороннего соглашения свидетельство не выдается. Средства социальной выплаты подлежат распределению гражданам, включенным в резерв на получение социальной выплаты.</w:t>
      </w:r>
    </w:p>
    <w:p w:rsidR="00963A68" w:rsidRDefault="00963A68">
      <w:pPr>
        <w:pStyle w:val="ConsPlusNormal"/>
        <w:spacing w:before="220"/>
        <w:ind w:firstLine="540"/>
        <w:jc w:val="both"/>
      </w:pPr>
      <w:r>
        <w:t>2.4.1. В случае расторжения трудового договора (прекращения индивидуальной предпринимательской деятельности) ранее срока (пять лет со дня получения социальной выплаты) право гражданина на использование социальной выплаты сохраняется при исполнении следующих условий:</w:t>
      </w:r>
    </w:p>
    <w:p w:rsidR="00963A68" w:rsidRDefault="00963A68">
      <w:pPr>
        <w:pStyle w:val="ConsPlusNormal"/>
        <w:spacing w:before="220"/>
        <w:ind w:firstLine="540"/>
        <w:jc w:val="both"/>
      </w:pPr>
      <w:bookmarkStart w:id="17" w:name="P189"/>
      <w:bookmarkEnd w:id="17"/>
      <w:proofErr w:type="gramStart"/>
      <w:r>
        <w:t>а) если владелец свидетельства областного мероприятия в течение 30 календарных дней с даты его увольнения по инициативе работника или прекращения индивидуальной предпринимательской деятельности (в период с даты выдачи до реализации свидетельства областного мероприятия) либо в срок, не превышающий шести месяцев с даты его увольнения по инициативе работника или прекращения индивидуальной предпринимательской деятельности (в период после реализации свидетельства областного мероприятия), с</w:t>
      </w:r>
      <w:proofErr w:type="gramEnd"/>
      <w:r>
        <w:t xml:space="preserve"> </w:t>
      </w:r>
      <w:proofErr w:type="gramStart"/>
      <w:r>
        <w:t>которым было заключено соглашение при выдаче свидетельства (завершения предпринимательской деятельности), заключил трудовой договор с другим работодателем в агропромышленном комплексе (или организовал иную индивидуальную предпринимательскую деятельность в агропромышленном комплексе), социальной сфере, в организациях, осуществляющих ветеринарную деятельность для сельскохозяйственных животных, или в организациях лесного хозяйства (основное место работы) на сельской территории муниципального района (муниципального округа) Ленинградской области и представил в комитет новое</w:t>
      </w:r>
      <w:proofErr w:type="gramEnd"/>
      <w:r>
        <w:t xml:space="preserve"> соглашение, заключенное с новым работодателем;</w:t>
      </w:r>
    </w:p>
    <w:p w:rsidR="00963A68" w:rsidRDefault="00963A68">
      <w:pPr>
        <w:pStyle w:val="ConsPlusNormal"/>
        <w:spacing w:before="220"/>
        <w:ind w:firstLine="540"/>
        <w:jc w:val="both"/>
      </w:pPr>
      <w:proofErr w:type="gramStart"/>
      <w:r>
        <w:t xml:space="preserve">б) если владелец свидетельства федерального мероприятия в срок, не превышающий шести месяцев, с даты его увольнения с места работы, по которому было заключено соглашение при выдаче свидетельства (завершения предпринимательской деятельности), заключил трудовой </w:t>
      </w:r>
      <w:r>
        <w:lastRenderedPageBreak/>
        <w:t>договор с другим работодателем в агропромышленном комплексе (или организовал иную индивидуальную предпринимательскую деятельность в агропромышленном комплексе), социальной сфере, в организациях, осуществляющих ветеринарную деятельность для сельскохозяйственных животных, или в</w:t>
      </w:r>
      <w:proofErr w:type="gramEnd"/>
      <w:r>
        <w:t xml:space="preserve"> </w:t>
      </w:r>
      <w:proofErr w:type="gramStart"/>
      <w:r>
        <w:t>организациях</w:t>
      </w:r>
      <w:proofErr w:type="gramEnd"/>
      <w:r>
        <w:t xml:space="preserve"> лесного хозяйства (основное место работы) на сельской территории муниципального района (муниципального округа) Ленинградской области и представил в комитет новое соглашение, заключенное с новым работодателем.</w:t>
      </w:r>
    </w:p>
    <w:p w:rsidR="00963A68" w:rsidRDefault="00963A68">
      <w:pPr>
        <w:pStyle w:val="ConsPlusNormal"/>
        <w:spacing w:before="220"/>
        <w:ind w:firstLine="540"/>
        <w:jc w:val="both"/>
      </w:pPr>
      <w:r>
        <w:t>Изменение сферы деятельности не допускается.</w:t>
      </w:r>
    </w:p>
    <w:p w:rsidR="00963A68" w:rsidRDefault="00963A68">
      <w:pPr>
        <w:pStyle w:val="ConsPlusNormal"/>
        <w:spacing w:before="220"/>
        <w:ind w:firstLine="540"/>
        <w:jc w:val="both"/>
      </w:pPr>
      <w:r>
        <w:t xml:space="preserve">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владельцем свидетельства условия, предусмотренного </w:t>
      </w:r>
      <w:hyperlink w:anchor="P179">
        <w:r>
          <w:rPr>
            <w:color w:val="0000FF"/>
          </w:rPr>
          <w:t>абзацем первым пункта 2.4</w:t>
        </w:r>
      </w:hyperlink>
      <w:r>
        <w:t xml:space="preserve"> настоящего Положения.</w:t>
      </w:r>
    </w:p>
    <w:p w:rsidR="00963A68" w:rsidRDefault="00963A68">
      <w:pPr>
        <w:pStyle w:val="ConsPlusNormal"/>
        <w:spacing w:before="220"/>
        <w:ind w:firstLine="540"/>
        <w:jc w:val="both"/>
      </w:pPr>
      <w:r>
        <w:t xml:space="preserve">В случае отсутствия в комитете нового соглашения, предусмотренного условиями </w:t>
      </w:r>
      <w:hyperlink w:anchor="P189">
        <w:r>
          <w:rPr>
            <w:color w:val="0000FF"/>
          </w:rPr>
          <w:t>подпункта "а"</w:t>
        </w:r>
      </w:hyperlink>
      <w:r>
        <w:t xml:space="preserve"> настоящего пункта, средства социальной выплаты подлежат возврату в областной бюджет по истечении 30 календарных дней </w:t>
      </w:r>
      <w:proofErr w:type="gramStart"/>
      <w:r>
        <w:t>с даты увольнения</w:t>
      </w:r>
      <w:proofErr w:type="gramEnd"/>
      <w:r>
        <w:t xml:space="preserve"> владельца свидетельства. Комитет направляет в банк распоряжение о возврате средств социальной выплаты в областной бюджет в течение 20 рабочих дней </w:t>
      </w:r>
      <w:proofErr w:type="gramStart"/>
      <w:r>
        <w:t>с даты получения</w:t>
      </w:r>
      <w:proofErr w:type="gramEnd"/>
      <w:r>
        <w:t xml:space="preserve"> копии приказа об увольнении, заверенной в установленном порядке.</w:t>
      </w:r>
    </w:p>
    <w:p w:rsidR="00963A68" w:rsidRDefault="00963A68">
      <w:pPr>
        <w:pStyle w:val="ConsPlusNormal"/>
        <w:spacing w:before="220"/>
        <w:ind w:firstLine="540"/>
        <w:jc w:val="both"/>
      </w:pPr>
      <w:r>
        <w:t>2.5. Право гражданина на использование социальной выплаты сохраняется при исполнении следующих условий:</w:t>
      </w:r>
    </w:p>
    <w:p w:rsidR="00963A68" w:rsidRDefault="00963A68">
      <w:pPr>
        <w:pStyle w:val="ConsPlusNormal"/>
        <w:spacing w:before="220"/>
        <w:ind w:firstLine="540"/>
        <w:jc w:val="both"/>
      </w:pPr>
      <w:r>
        <w:t>а) представление участником областного мероприятия в комитет (администрацию муниципального образования) документов, подтверждающих трудовую деятельность (до окончания исполнения условий трехстороннего соглашения), ежегодно не позднее 1 февраля, начиная с года, следующего за годом предоставления социальной выплаты.</w:t>
      </w:r>
    </w:p>
    <w:p w:rsidR="00963A68" w:rsidRDefault="00963A68">
      <w:pPr>
        <w:pStyle w:val="ConsPlusNormal"/>
        <w:spacing w:before="220"/>
        <w:ind w:firstLine="540"/>
        <w:jc w:val="both"/>
      </w:pPr>
      <w:r>
        <w:t xml:space="preserve">При непредставлении указанных документов, подтверждающих трудовую деятельность владельца свидетельства, средства социальной выплаты подлежат возврату в областной бюджет в соответствии с условиями, установленными </w:t>
      </w:r>
      <w:hyperlink w:anchor="P112">
        <w:r>
          <w:rPr>
            <w:color w:val="0000FF"/>
          </w:rPr>
          <w:t>подпунктом "б" пункта 2.1.1.1</w:t>
        </w:r>
      </w:hyperlink>
      <w:r>
        <w:t xml:space="preserve">, </w:t>
      </w:r>
      <w:hyperlink w:anchor="P125">
        <w:r>
          <w:rPr>
            <w:color w:val="0000FF"/>
          </w:rPr>
          <w:t>подпунктом "б" пункта 2.1.1.2</w:t>
        </w:r>
      </w:hyperlink>
      <w:r>
        <w:t xml:space="preserve"> настоящего Положения;</w:t>
      </w:r>
    </w:p>
    <w:p w:rsidR="00963A68" w:rsidRDefault="00963A68">
      <w:pPr>
        <w:pStyle w:val="ConsPlusNormal"/>
        <w:spacing w:before="220"/>
        <w:ind w:firstLine="540"/>
        <w:jc w:val="both"/>
      </w:pPr>
      <w:bookmarkStart w:id="18" w:name="P197"/>
      <w:bookmarkEnd w:id="18"/>
      <w:r>
        <w:t xml:space="preserve">б) представление участником областного мероприятия в комитет документов на оплату 1 этапа строительства в течение четырех месяцев </w:t>
      </w:r>
      <w:proofErr w:type="gramStart"/>
      <w:r>
        <w:t>с даты выдачи</w:t>
      </w:r>
      <w:proofErr w:type="gramEnd"/>
      <w:r>
        <w:t xml:space="preserve"> свидетельства (в случае выбора способа улучшения жилищных условий "строительство ИЖД").</w:t>
      </w:r>
    </w:p>
    <w:p w:rsidR="00963A68" w:rsidRDefault="00963A68">
      <w:pPr>
        <w:pStyle w:val="ConsPlusNormal"/>
        <w:spacing w:before="220"/>
        <w:ind w:firstLine="540"/>
        <w:jc w:val="both"/>
      </w:pPr>
      <w:r>
        <w:t xml:space="preserve">При непредставлении документов, указанных в </w:t>
      </w:r>
      <w:hyperlink w:anchor="P197">
        <w:r>
          <w:rPr>
            <w:color w:val="0000FF"/>
          </w:rPr>
          <w:t>подпункте "б"</w:t>
        </w:r>
      </w:hyperlink>
      <w:r>
        <w:t xml:space="preserve"> настоящего пункта, средства социальной выплаты подлежат возврату в областной бюджет в течение 30 календарных дней </w:t>
      </w:r>
      <w:proofErr w:type="gramStart"/>
      <w:r>
        <w:t>с даты завершения</w:t>
      </w:r>
      <w:proofErr w:type="gramEnd"/>
      <w:r>
        <w:t xml:space="preserve"> срока, указанного в </w:t>
      </w:r>
      <w:hyperlink w:anchor="P197">
        <w:r>
          <w:rPr>
            <w:color w:val="0000FF"/>
          </w:rPr>
          <w:t>подпункте "б"</w:t>
        </w:r>
      </w:hyperlink>
      <w:r>
        <w:t xml:space="preserve"> настоящего пункта. Комитет направляет в банк распоряжение о возврате средств социальной выплаты в областной бюджет и информирует об этом владельца свидетельства.</w:t>
      </w:r>
    </w:p>
    <w:p w:rsidR="00963A68" w:rsidRDefault="00963A68">
      <w:pPr>
        <w:pStyle w:val="ConsPlusNormal"/>
        <w:spacing w:before="220"/>
        <w:ind w:firstLine="540"/>
        <w:jc w:val="both"/>
      </w:pPr>
      <w:r>
        <w:t xml:space="preserve">2.6. В случае гибели (смерти) гражданина - получателя социальной выплаты в рамках областного мероприятия (в период после реализации свидетельства), а также в случае признания его инвалидом I группы в порядке, установленном законодательством Российской Федерации, невыполнение условия, предусмотренного </w:t>
      </w:r>
      <w:hyperlink w:anchor="P179">
        <w:r>
          <w:rPr>
            <w:color w:val="0000FF"/>
          </w:rPr>
          <w:t>абзацем первым пункта 2.4</w:t>
        </w:r>
      </w:hyperlink>
      <w:r>
        <w:t xml:space="preserve"> настоящего Положения, </w:t>
      </w:r>
      <w:proofErr w:type="gramStart"/>
      <w:r>
        <w:t>и(</w:t>
      </w:r>
      <w:proofErr w:type="gramEnd"/>
      <w:r>
        <w:t xml:space="preserve">или) требования, установленного </w:t>
      </w:r>
      <w:hyperlink w:anchor="P238">
        <w:r>
          <w:rPr>
            <w:color w:val="0000FF"/>
          </w:rPr>
          <w:t>абзацем десятым пункта 2.13</w:t>
        </w:r>
      </w:hyperlink>
      <w:r>
        <w:t xml:space="preserve"> настоящего Положения, возврат социальной выплаты не производится.</w:t>
      </w:r>
    </w:p>
    <w:p w:rsidR="00963A68" w:rsidRDefault="00963A68">
      <w:pPr>
        <w:pStyle w:val="ConsPlusNormal"/>
        <w:spacing w:before="220"/>
        <w:ind w:firstLine="540"/>
        <w:jc w:val="both"/>
      </w:pPr>
      <w:r>
        <w:t xml:space="preserve">В случае гибели (смерти) гражданина - получателя социальной выплаты в рамках федерального мероприятия, а также в случае признания его инвалидом I группы в порядке, установленном законодательством Российской Федерации, невыполнение условия, предусмотренного </w:t>
      </w:r>
      <w:hyperlink w:anchor="P179">
        <w:r>
          <w:rPr>
            <w:color w:val="0000FF"/>
          </w:rPr>
          <w:t>абзацем первым пункта 2.4</w:t>
        </w:r>
      </w:hyperlink>
      <w:r>
        <w:t xml:space="preserve"> настоящего Положения, </w:t>
      </w:r>
      <w:proofErr w:type="gramStart"/>
      <w:r>
        <w:t>и(</w:t>
      </w:r>
      <w:proofErr w:type="gramEnd"/>
      <w:r>
        <w:t xml:space="preserve">или) требования, установленного </w:t>
      </w:r>
      <w:hyperlink w:anchor="P238">
        <w:r>
          <w:rPr>
            <w:color w:val="0000FF"/>
          </w:rPr>
          <w:t>абзацем десятым пункта 2.13</w:t>
        </w:r>
      </w:hyperlink>
      <w:r>
        <w:t xml:space="preserve"> настоящего Положения, не является основанием </w:t>
      </w:r>
      <w:r>
        <w:lastRenderedPageBreak/>
        <w:t>для требования у получателя социальной выплаты (его наследников) возврата социальной выплаты в судебном порядке в соответствии с законодательством Российской Федерации.</w:t>
      </w:r>
    </w:p>
    <w:p w:rsidR="00963A68" w:rsidRDefault="00963A68">
      <w:pPr>
        <w:pStyle w:val="ConsPlusNormal"/>
        <w:spacing w:before="220"/>
        <w:ind w:firstLine="540"/>
        <w:jc w:val="both"/>
      </w:pPr>
      <w:r>
        <w:t xml:space="preserve">2.7. В случае привлечения гражданином для строительства (приобретения) жилья в качестве источника </w:t>
      </w:r>
      <w:proofErr w:type="spellStart"/>
      <w:r>
        <w:t>софинансирования</w:t>
      </w:r>
      <w:proofErr w:type="spellEnd"/>
      <w:r>
        <w:t xml:space="preserve"> жилищного кредита, в том числе ипотечного, полученного в кредитной организации, </w:t>
      </w:r>
      <w:proofErr w:type="gramStart"/>
      <w:r>
        <w:t>и(</w:t>
      </w:r>
      <w:proofErr w:type="gramEnd"/>
      <w:r>
        <w:t xml:space="preserve">или) займа, привлеченного у юридического лица, социальная выплата может быть направлена на уплату первоначального взноса, на погашение основного долга и уплату процентов по кредиту (займу) при условии признания гражданина на дату заключения соответствующего кредитного договора (договора займа) </w:t>
      </w:r>
      <w:proofErr w:type="gramStart"/>
      <w:r>
        <w:t>имеющим</w:t>
      </w:r>
      <w:proofErr w:type="gramEnd"/>
      <w:r>
        <w:t xml:space="preserve"> право на получение социальной выплаты и включения его в список граждан, изъявивших желание получить социальную выплату в рамках отраслевого проекта, формируемый администрацией муниципального образования.</w:t>
      </w:r>
    </w:p>
    <w:p w:rsidR="00963A68" w:rsidRDefault="00963A68">
      <w:pPr>
        <w:pStyle w:val="ConsPlusNormal"/>
        <w:spacing w:before="220"/>
        <w:ind w:firstLine="540"/>
        <w:jc w:val="both"/>
      </w:pPr>
      <w:r>
        <w:t>Использование социальной выплаты на уплату иных процентов, штрафов, комиссий и пеней, в том числе за просрочку исполнения обязательств по указанным кредитам (займам), не допускается.</w:t>
      </w:r>
    </w:p>
    <w:p w:rsidR="00963A68" w:rsidRDefault="00963A68">
      <w:pPr>
        <w:pStyle w:val="ConsPlusNormal"/>
        <w:spacing w:before="220"/>
        <w:ind w:firstLine="540"/>
        <w:jc w:val="both"/>
      </w:pPr>
      <w: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963A68" w:rsidRDefault="00963A68">
      <w:pPr>
        <w:pStyle w:val="ConsPlusNormal"/>
        <w:spacing w:before="220"/>
        <w:ind w:firstLine="540"/>
        <w:jc w:val="both"/>
      </w:pPr>
      <w:r>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963A68" w:rsidRDefault="00963A68">
      <w:pPr>
        <w:pStyle w:val="ConsPlusNormal"/>
        <w:spacing w:before="220"/>
        <w:ind w:firstLine="540"/>
        <w:jc w:val="both"/>
      </w:pPr>
      <w:r>
        <w:t>2.8. Социальная выплата не может быть направлена на уплату первоначального взноса, на погашение основного долга и уплату процентов по жилищным (ипотечным) кредитам (займам), по которым в рамках государственной программы Российской Федерации предоставляется субсидия из федерального бюджета российским кредитным организациям и акционерному обществу "ДОМ</w:t>
      </w:r>
      <w:proofErr w:type="gramStart"/>
      <w:r>
        <w:t>.Р</w:t>
      </w:r>
      <w:proofErr w:type="gramEnd"/>
      <w:r>
        <w:t>Ф" на возмещение недополученных доходов кредитных организаций, акционерного общества "ДОМ.РФ".</w:t>
      </w:r>
    </w:p>
    <w:p w:rsidR="00963A68" w:rsidRDefault="00963A68">
      <w:pPr>
        <w:pStyle w:val="ConsPlusNormal"/>
        <w:spacing w:before="220"/>
        <w:ind w:firstLine="540"/>
        <w:jc w:val="both"/>
      </w:pPr>
      <w:bookmarkStart w:id="19" w:name="P206"/>
      <w:bookmarkEnd w:id="19"/>
      <w:r>
        <w:t xml:space="preserve">2.9. </w:t>
      </w:r>
      <w:proofErr w:type="gramStart"/>
      <w:r>
        <w:t>Расчетная стоимость строительства (приобретения) жилья, используемая в случае выбора гражданами способа улучшения жилищных условий "приобретение жилого помещения" и "участие в долевом строительстве МКД" в рамках областного мероприятия и в случае выбора гражданами любого разрешенного способа улучшения жилищных условий в рамках федерального мероприятия для расчета размера социальной выплаты из средств федерального и областного бюджетов или областного бюджета, определяется исходя из размера</w:t>
      </w:r>
      <w:proofErr w:type="gramEnd"/>
      <w:r>
        <w:t xml:space="preserve"> </w:t>
      </w:r>
      <w:proofErr w:type="gramStart"/>
      <w:r>
        <w:t>общей площади жилого помещения, установленного для семей разной численности (33 квадратных метра - для одиноко проживающих граждан, 42 квадратных метра - на семью из двух человек и по 18 квадратных метров - на каждого члена семьи при численности семьи, составляющей три и более человек), и стоимости одного квадратного метра общей площади жилья на территории муниципального образования Ленинградской области, но не превышающей средней рыночной</w:t>
      </w:r>
      <w:proofErr w:type="gramEnd"/>
      <w:r>
        <w:t xml:space="preserve"> стоимости одного квадратного метра общей площади жилья по Ленинградской области, определяемой Министерством строительства и жилищно-коммунального хозяйства Российской Федерации на четвертый квартал года, предшествующего году предоставления социальной выплаты.</w:t>
      </w:r>
    </w:p>
    <w:p w:rsidR="00963A68" w:rsidRDefault="00963A68">
      <w:pPr>
        <w:pStyle w:val="ConsPlusNormal"/>
        <w:spacing w:before="220"/>
        <w:ind w:firstLine="540"/>
        <w:jc w:val="both"/>
      </w:pPr>
      <w:r>
        <w:t>Свод данных о стоимости одного квадратного метра общей площади жилья на сельских территориях, представленных муниципальными образованиями Ленинградской области, для расчета размеров социальных выплат ежегодно утверждается правовым актом комитета.</w:t>
      </w:r>
    </w:p>
    <w:p w:rsidR="00963A68" w:rsidRDefault="00963A68">
      <w:pPr>
        <w:pStyle w:val="ConsPlusNormal"/>
        <w:spacing w:before="220"/>
        <w:ind w:firstLine="540"/>
        <w:jc w:val="both"/>
      </w:pPr>
      <w:bookmarkStart w:id="20" w:name="P208"/>
      <w:bookmarkEnd w:id="20"/>
      <w:proofErr w:type="gramStart"/>
      <w:r>
        <w:t xml:space="preserve">Для определения стоимости жилья используется стоимость одного квадратного метра </w:t>
      </w:r>
      <w:r>
        <w:lastRenderedPageBreak/>
        <w:t>общей площади жилья, утвержденная комитетом для муниципального образования, которое гражданин выбрал для постоянного места проживания, но не превышающая средней рыночной стоимости одного квадратного метра общей площади жилья по Ленинградской области, определяемой Министерством строительства и жилищно-коммунального хозяйства Российской Федерации на четвертый квартал года, предшествующего году предоставления социальной выплаты.</w:t>
      </w:r>
      <w:proofErr w:type="gramEnd"/>
    </w:p>
    <w:p w:rsidR="00963A68" w:rsidRDefault="00963A68">
      <w:pPr>
        <w:pStyle w:val="ConsPlusNormal"/>
        <w:spacing w:before="220"/>
        <w:ind w:firstLine="540"/>
        <w:jc w:val="both"/>
      </w:pPr>
      <w:r>
        <w:t xml:space="preserve">При выборе гражданином нескольких муниципальных образований на территории муниципального образования Ленинградской области в целях улучшения своих жилищных условий расчет производится с учетом меньшей стоимости одного квадратного метра общей площади жилья (в случае </w:t>
      </w:r>
      <w:proofErr w:type="gramStart"/>
      <w:r>
        <w:t>отличия стоимости одного квадратного метра общей площади жилья</w:t>
      </w:r>
      <w:proofErr w:type="gramEnd"/>
      <w:r>
        <w:t xml:space="preserve"> на сельских территориях муниципальных образований Ленинградской области).</w:t>
      </w:r>
    </w:p>
    <w:p w:rsidR="00963A68" w:rsidRDefault="00963A68">
      <w:pPr>
        <w:pStyle w:val="ConsPlusNormal"/>
        <w:spacing w:before="220"/>
        <w:ind w:firstLine="540"/>
        <w:jc w:val="both"/>
      </w:pPr>
      <w:proofErr w:type="gramStart"/>
      <w:r>
        <w:t>Максимальная расчетная стоимость строительства жилья для граждан - участников областного мероприятия, выбравших способ улучшения жилищных условий "строительство ИЖД", определяется исходя из размера общей площади жилого помещения (для одиноко проживающих граждан - 60 квадратных метров, на семью из двух человек - 80 квадратных метров, на семью от трех до шести человек - 110 квадратных метров, на семью от семи человек - по 18 квадратных метров на</w:t>
      </w:r>
      <w:proofErr w:type="gramEnd"/>
      <w:r>
        <w:t xml:space="preserve"> каждого члена семьи) и стоимости одного квадратного метра общей площади жилья на территории муниципального образования Ленинградской области, ежегодно утверждаемой правовым актом комитета, но не превышающей средней рыночной стоимости одного квадратного метра общей площади жилья по Ленинградской области, определяемой Министерством строительства и жилищно-коммунального хозяйства Российской Федерации на четвертый квартал предшествующего года.</w:t>
      </w:r>
    </w:p>
    <w:p w:rsidR="00963A68" w:rsidRDefault="00963A68">
      <w:pPr>
        <w:pStyle w:val="ConsPlusNormal"/>
        <w:spacing w:before="220"/>
        <w:ind w:firstLine="540"/>
        <w:jc w:val="both"/>
      </w:pPr>
      <w:r>
        <w:t xml:space="preserve">2.10. В случае предоставления социальной </w:t>
      </w:r>
      <w:proofErr w:type="gramStart"/>
      <w:r>
        <w:t>выплаты</w:t>
      </w:r>
      <w:proofErr w:type="gramEnd"/>
      <w:r>
        <w:t xml:space="preserve"> на завершение ранее начатого строительства индивидуального жилого дома размер социальной выплаты ограничивается остатком сметной стоимости строительства индивидуального жилого дома, соответствующего требованиям, установленным </w:t>
      </w:r>
      <w:hyperlink w:anchor="P242">
        <w:r>
          <w:rPr>
            <w:color w:val="0000FF"/>
          </w:rPr>
          <w:t>пунктом 2.15</w:t>
        </w:r>
      </w:hyperlink>
      <w:r>
        <w:t xml:space="preserve"> настоящего Положения, с учетом корректировки размера социальной выплаты в случаях, указанных в </w:t>
      </w:r>
      <w:hyperlink w:anchor="P247">
        <w:r>
          <w:rPr>
            <w:color w:val="0000FF"/>
          </w:rPr>
          <w:t>пункте 2.16</w:t>
        </w:r>
      </w:hyperlink>
      <w:r>
        <w:t xml:space="preserve"> настоящего Положения.</w:t>
      </w:r>
    </w:p>
    <w:p w:rsidR="00963A68" w:rsidRDefault="00963A68">
      <w:pPr>
        <w:pStyle w:val="ConsPlusNormal"/>
        <w:spacing w:before="220"/>
        <w:ind w:firstLine="540"/>
        <w:jc w:val="both"/>
      </w:pPr>
      <w:proofErr w:type="gramStart"/>
      <w:r>
        <w:t xml:space="preserve">Стоимость не завершенного строительством жилого дома определяется на основании отчета об оценке не завершенного строительством жилого дома, подготовленного в соответствии с требованиями Федерального </w:t>
      </w:r>
      <w:hyperlink r:id="rId33">
        <w:r>
          <w:rPr>
            <w:color w:val="0000FF"/>
          </w:rPr>
          <w:t>закона</w:t>
        </w:r>
      </w:hyperlink>
      <w:r>
        <w:t xml:space="preserve"> от 29 июля 1998 года N 135-ФЗ "Об оценочной деятельности в Российской Федерации" (далее - Федеральный закон N 135-ФЗ), проектно-сметной документации на строительство индивидуального жилого дома и выписки из ЕГРН.</w:t>
      </w:r>
      <w:proofErr w:type="gramEnd"/>
    </w:p>
    <w:p w:rsidR="00963A68" w:rsidRDefault="00963A68">
      <w:pPr>
        <w:pStyle w:val="ConsPlusNormal"/>
        <w:spacing w:before="220"/>
        <w:ind w:firstLine="540"/>
        <w:jc w:val="both"/>
      </w:pPr>
      <w:r>
        <w:t>При использовании средств социальной выплаты на завершение ранее начатого строительства индивидуального жилого дома стоимость (часть стоимости) не завершенного строительством индивидуального жилого дома учитывается в качестве собственных средств на основании отчета об оценке не завершенного строительством жилого дома.</w:t>
      </w:r>
    </w:p>
    <w:p w:rsidR="00963A68" w:rsidRDefault="00963A68">
      <w:pPr>
        <w:pStyle w:val="ConsPlusNormal"/>
        <w:spacing w:before="220"/>
        <w:ind w:firstLine="540"/>
        <w:jc w:val="both"/>
      </w:pPr>
      <w:r>
        <w:t>2.11. Определение размера социальной выплаты в отношении гражданина и всех членов его семьи, указанных в заявлении, производится комитетом (или по соглашению о взаимодействии - администрацией муниципального образования) в соответствии с порядком расчета размера социальной выплаты, утвержденным правовым актом комитета.</w:t>
      </w:r>
    </w:p>
    <w:p w:rsidR="00963A68" w:rsidRDefault="00963A68">
      <w:pPr>
        <w:pStyle w:val="ConsPlusNormal"/>
        <w:spacing w:before="220"/>
        <w:ind w:firstLine="540"/>
        <w:jc w:val="both"/>
      </w:pPr>
      <w:r>
        <w:t xml:space="preserve">Доля социальной выплаты, предоставляемой гражданам в рамках федерального мероприятия, не превышает 70 процентов от расчетной стоимости строительства (приобретения) жилья при выборе любого способа улучшения жилищных условий с учетом размера общей площади жилья на семью для федерального мероприятия, установленного </w:t>
      </w:r>
      <w:hyperlink w:anchor="P206">
        <w:r>
          <w:rPr>
            <w:color w:val="0000FF"/>
          </w:rPr>
          <w:t>абзацем первым пункта 2.9</w:t>
        </w:r>
      </w:hyperlink>
      <w:r>
        <w:t xml:space="preserve"> настоящего Положения.</w:t>
      </w:r>
    </w:p>
    <w:p w:rsidR="00963A68" w:rsidRDefault="00963A68">
      <w:pPr>
        <w:pStyle w:val="ConsPlusNormal"/>
        <w:spacing w:before="220"/>
        <w:ind w:firstLine="540"/>
        <w:jc w:val="both"/>
      </w:pPr>
      <w:r>
        <w:t>Доля социальной выплаты, предоставляемой в рамках областного мероприятия из средств областного бюджета:</w:t>
      </w:r>
    </w:p>
    <w:p w:rsidR="00963A68" w:rsidRDefault="00963A68">
      <w:pPr>
        <w:pStyle w:val="ConsPlusNormal"/>
        <w:spacing w:before="220"/>
        <w:ind w:firstLine="540"/>
        <w:jc w:val="both"/>
      </w:pPr>
      <w:r>
        <w:lastRenderedPageBreak/>
        <w:t>не превышает 70 процентов от расчетной стоимости приобретения жилья для граждан, изъявивших желание улучшить жилищные условия способом "приобретение жилого помещения";</w:t>
      </w:r>
    </w:p>
    <w:p w:rsidR="00963A68" w:rsidRDefault="00963A68">
      <w:pPr>
        <w:pStyle w:val="ConsPlusNormal"/>
        <w:spacing w:before="220"/>
        <w:ind w:firstLine="540"/>
        <w:jc w:val="both"/>
      </w:pPr>
      <w:r>
        <w:t>не превышает 90 процентов от расчетной стоимости строительства жилья для граждан, изъявивших желание улучшить жилищные условия способами "строительство ИЖД" и "участие в долевом строительстве МКД".</w:t>
      </w:r>
    </w:p>
    <w:p w:rsidR="00963A68" w:rsidRDefault="00963A68">
      <w:pPr>
        <w:pStyle w:val="ConsPlusNormal"/>
        <w:spacing w:before="220"/>
        <w:ind w:firstLine="540"/>
        <w:jc w:val="both"/>
      </w:pPr>
      <w:r>
        <w:t>Финансирование социальных выплат гражданам, выбравшим способ улучшения жилищных условий "строительство ИЖД", производится исходя из максимальной расчетной стоимости строительства жилья.</w:t>
      </w:r>
    </w:p>
    <w:p w:rsidR="00963A68" w:rsidRDefault="00963A68">
      <w:pPr>
        <w:pStyle w:val="ConsPlusNormal"/>
        <w:spacing w:before="220"/>
        <w:ind w:firstLine="540"/>
        <w:jc w:val="both"/>
      </w:pPr>
      <w:r>
        <w:t>2.12. Право граждан на получение социальной выплаты удостоверяется свидетельством.</w:t>
      </w:r>
    </w:p>
    <w:p w:rsidR="00963A68" w:rsidRDefault="00963A68">
      <w:pPr>
        <w:pStyle w:val="ConsPlusNormal"/>
        <w:spacing w:before="220"/>
        <w:ind w:firstLine="540"/>
        <w:jc w:val="both"/>
      </w:pPr>
      <w:r>
        <w:t>2.12.1. Срок действия свидетельства в рамках федерального мероприятия в зависимости от способа улучшения жилищных условий составляет:</w:t>
      </w:r>
    </w:p>
    <w:p w:rsidR="00963A68" w:rsidRDefault="00963A68">
      <w:pPr>
        <w:pStyle w:val="ConsPlusNormal"/>
        <w:spacing w:before="220"/>
        <w:ind w:firstLine="540"/>
        <w:jc w:val="both"/>
      </w:pPr>
      <w:r>
        <w:t xml:space="preserve">а) один год </w:t>
      </w:r>
      <w:proofErr w:type="gramStart"/>
      <w:r>
        <w:t>с даты выдачи</w:t>
      </w:r>
      <w:proofErr w:type="gramEnd"/>
      <w:r>
        <w:t>, указанной в свидетельстве, - в случае "приобретения жилого помещения";</w:t>
      </w:r>
    </w:p>
    <w:p w:rsidR="00963A68" w:rsidRDefault="00963A68">
      <w:pPr>
        <w:pStyle w:val="ConsPlusNormal"/>
        <w:spacing w:before="220"/>
        <w:ind w:firstLine="540"/>
        <w:jc w:val="both"/>
      </w:pPr>
      <w:r>
        <w:t xml:space="preserve">б) два года </w:t>
      </w:r>
      <w:proofErr w:type="gramStart"/>
      <w:r>
        <w:t>с даты выдачи</w:t>
      </w:r>
      <w:proofErr w:type="gramEnd"/>
      <w:r>
        <w:t>, указанной в свидетельстве, - в случае "строительства индивидуального жилого дома" и "участия в долевом строительстве многоквартирного дома".</w:t>
      </w:r>
    </w:p>
    <w:p w:rsidR="00963A68" w:rsidRDefault="00963A68">
      <w:pPr>
        <w:pStyle w:val="ConsPlusNormal"/>
        <w:jc w:val="both"/>
      </w:pPr>
      <w:r>
        <w:t xml:space="preserve">(п. 2.12.1 в ред. </w:t>
      </w:r>
      <w:hyperlink r:id="rId34">
        <w:r>
          <w:rPr>
            <w:color w:val="0000FF"/>
          </w:rPr>
          <w:t>Постановления</w:t>
        </w:r>
      </w:hyperlink>
      <w:r>
        <w:t xml:space="preserve"> Правительства Ленинградской области от 28.07.2026 N 608)</w:t>
      </w:r>
    </w:p>
    <w:p w:rsidR="00963A68" w:rsidRDefault="00963A68">
      <w:pPr>
        <w:pStyle w:val="ConsPlusNormal"/>
        <w:spacing w:before="220"/>
        <w:ind w:firstLine="540"/>
        <w:jc w:val="both"/>
      </w:pPr>
      <w:r>
        <w:t>2.12.2. Срок действия свидетельства в рамках областного мероприятия в зависимости от способа улучшения жилищных условий составляет:</w:t>
      </w:r>
    </w:p>
    <w:p w:rsidR="00963A68" w:rsidRDefault="00963A68">
      <w:pPr>
        <w:pStyle w:val="ConsPlusNormal"/>
        <w:spacing w:before="220"/>
        <w:ind w:firstLine="540"/>
        <w:jc w:val="both"/>
      </w:pPr>
      <w:r>
        <w:t xml:space="preserve">а) восемь месяцев </w:t>
      </w:r>
      <w:proofErr w:type="gramStart"/>
      <w:r>
        <w:t>с даты выдачи</w:t>
      </w:r>
      <w:proofErr w:type="gramEnd"/>
      <w:r>
        <w:t>, указанной в свидетельстве, - в случае "приобретения жилого помещения" и "участия в долевом строительстве многоквартирного дома";</w:t>
      </w:r>
    </w:p>
    <w:p w:rsidR="00963A68" w:rsidRDefault="00963A68">
      <w:pPr>
        <w:pStyle w:val="ConsPlusNormal"/>
        <w:spacing w:before="220"/>
        <w:ind w:firstLine="540"/>
        <w:jc w:val="both"/>
      </w:pPr>
      <w:r>
        <w:t xml:space="preserve">б) два года </w:t>
      </w:r>
      <w:proofErr w:type="gramStart"/>
      <w:r>
        <w:t>с даты выдачи</w:t>
      </w:r>
      <w:proofErr w:type="gramEnd"/>
      <w:r>
        <w:t>, указанной в свидетельстве, - в случае "строительства индивидуального жилого дома".</w:t>
      </w:r>
    </w:p>
    <w:p w:rsidR="00963A68" w:rsidRDefault="00963A68">
      <w:pPr>
        <w:pStyle w:val="ConsPlusNormal"/>
        <w:spacing w:before="220"/>
        <w:ind w:firstLine="540"/>
        <w:jc w:val="both"/>
      </w:pPr>
      <w:r>
        <w:t>2.12.3. Свидетельство, выданное гражданину в рамках федерального мероприятия и в рамках областного мероприятия на условиях частичного предоставления социальной выплаты в случае указания способа улучшения жилищных условий "приобретение жилого помещения" или "участие в долевом строительстве многоквартирного дома", действует до последнего рабочего дня года, следующего за датой выдачи, указанной в свидетельстве.</w:t>
      </w:r>
    </w:p>
    <w:p w:rsidR="00963A68" w:rsidRDefault="00963A68">
      <w:pPr>
        <w:pStyle w:val="ConsPlusNormal"/>
        <w:spacing w:before="220"/>
        <w:ind w:firstLine="540"/>
        <w:jc w:val="both"/>
      </w:pPr>
      <w:bookmarkStart w:id="21" w:name="P229"/>
      <w:bookmarkEnd w:id="21"/>
      <w:r>
        <w:t>2.13. Социальная выплата может быть использована гражданином:</w:t>
      </w:r>
    </w:p>
    <w:p w:rsidR="00963A68" w:rsidRDefault="00963A68">
      <w:pPr>
        <w:pStyle w:val="ConsPlusNormal"/>
        <w:spacing w:before="220"/>
        <w:ind w:firstLine="540"/>
        <w:jc w:val="both"/>
      </w:pPr>
      <w:r>
        <w:t xml:space="preserve">а) на приобретение жилого помещения, в том числе квартиры, индивидуального жилого дома, </w:t>
      </w:r>
      <w:proofErr w:type="gramStart"/>
      <w:r>
        <w:t>блок-секции</w:t>
      </w:r>
      <w:proofErr w:type="gramEnd"/>
      <w:r>
        <w:t xml:space="preserve"> в доме блокированной застройки (с назначением здания "жилое") на сельских территориях.</w:t>
      </w:r>
    </w:p>
    <w:p w:rsidR="00963A68" w:rsidRDefault="00963A68">
      <w:pPr>
        <w:pStyle w:val="ConsPlusNormal"/>
        <w:spacing w:before="220"/>
        <w:ind w:firstLine="540"/>
        <w:jc w:val="both"/>
      </w:pPr>
      <w:proofErr w:type="gramStart"/>
      <w:r>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t>неполнородных</w:t>
      </w:r>
      <w:proofErr w:type="spellEnd"/>
      <w:r>
        <w:t xml:space="preserve"> братьев и сестер), а также на приобретение жилого помещения, в котором владелец свидетельства (и члены семьи, указанные в свидетельстве) проживает (зарегистрирован по месту пребывания (жительства);</w:t>
      </w:r>
      <w:proofErr w:type="gramEnd"/>
    </w:p>
    <w:p w:rsidR="00963A68" w:rsidRDefault="00963A68">
      <w:pPr>
        <w:pStyle w:val="ConsPlusNormal"/>
        <w:spacing w:before="220"/>
        <w:ind w:firstLine="540"/>
        <w:jc w:val="both"/>
      </w:pPr>
      <w:proofErr w:type="gramStart"/>
      <w:r>
        <w:t xml:space="preserve">б) на строительство индивидуального жилого дома (создание объекта индивидуального жилищного строительства), реконструкцию путем пристраивания жилого помещения к имеющемуся жилому дому (социальная выплата на реконструкцию может быть использована гражданином, соответствующим условиям, указанным в </w:t>
      </w:r>
      <w:hyperlink w:anchor="P110">
        <w:r>
          <w:rPr>
            <w:color w:val="0000FF"/>
          </w:rPr>
          <w:t>пунктах 2.1.1.1</w:t>
        </w:r>
      </w:hyperlink>
      <w:r>
        <w:t xml:space="preserve"> и </w:t>
      </w:r>
      <w:hyperlink w:anchor="P143">
        <w:r>
          <w:rPr>
            <w:color w:val="0000FF"/>
          </w:rPr>
          <w:t>2.2.1</w:t>
        </w:r>
      </w:hyperlink>
      <w:r>
        <w:t xml:space="preserve"> настоящего Положения) на сельских территориях, в том числе на завершение ранее начатого строительства </w:t>
      </w:r>
      <w:r>
        <w:lastRenderedPageBreak/>
        <w:t>жилого дома.</w:t>
      </w:r>
      <w:proofErr w:type="gramEnd"/>
    </w:p>
    <w:p w:rsidR="00963A68" w:rsidRDefault="00963A68">
      <w:pPr>
        <w:pStyle w:val="ConsPlusNormal"/>
        <w:spacing w:before="220"/>
        <w:ind w:firstLine="540"/>
        <w:jc w:val="both"/>
      </w:pPr>
      <w:r>
        <w:t>В случае использования средств социальной выплаты на строительство индивидуального жилого дома допускается:</w:t>
      </w:r>
    </w:p>
    <w:p w:rsidR="00963A68" w:rsidRDefault="00963A68">
      <w:pPr>
        <w:pStyle w:val="ConsPlusNormal"/>
        <w:spacing w:before="220"/>
        <w:ind w:firstLine="540"/>
        <w:jc w:val="both"/>
      </w:pPr>
      <w:r>
        <w:t xml:space="preserve">перечисление средств социальной выплаты владельцу свидетельства на счет </w:t>
      </w:r>
      <w:proofErr w:type="spellStart"/>
      <w:r>
        <w:t>эскроу</w:t>
      </w:r>
      <w:proofErr w:type="spellEnd"/>
      <w:r>
        <w:t xml:space="preserve"> в соответствии с требованиями Федерального </w:t>
      </w:r>
      <w:hyperlink r:id="rId35">
        <w:r>
          <w:rPr>
            <w:color w:val="0000FF"/>
          </w:rPr>
          <w:t>закона</w:t>
        </w:r>
      </w:hyperlink>
      <w:r>
        <w:t xml:space="preserve"> от 22 июля 2024 года N 186-ФЗ "О строительстве жилых домов по договорам строительного подряда с использованием счетов </w:t>
      </w:r>
      <w:proofErr w:type="spellStart"/>
      <w:r>
        <w:t>эскроу</w:t>
      </w:r>
      <w:proofErr w:type="spellEnd"/>
      <w:r>
        <w:t>";</w:t>
      </w:r>
    </w:p>
    <w:p w:rsidR="00963A68" w:rsidRDefault="00963A68">
      <w:pPr>
        <w:pStyle w:val="ConsPlusNormal"/>
        <w:spacing w:before="220"/>
        <w:ind w:firstLine="540"/>
        <w:jc w:val="both"/>
      </w:pPr>
      <w:r>
        <w:t xml:space="preserve">поэтапное перечисление средств социальной выплаты подрядчику (поставщику) (без использования счета </w:t>
      </w:r>
      <w:proofErr w:type="spellStart"/>
      <w:r>
        <w:t>эскроу</w:t>
      </w:r>
      <w:proofErr w:type="spellEnd"/>
      <w:r>
        <w:t>);</w:t>
      </w:r>
    </w:p>
    <w:p w:rsidR="00963A68" w:rsidRDefault="00963A68">
      <w:pPr>
        <w:pStyle w:val="ConsPlusNormal"/>
        <w:spacing w:before="220"/>
        <w:ind w:firstLine="540"/>
        <w:jc w:val="both"/>
      </w:pPr>
      <w:r>
        <w:t xml:space="preserve">в) на участие в долевом строительстве многоквартирных домов (квартир) на сельских территориях. </w:t>
      </w:r>
      <w:proofErr w:type="gramStart"/>
      <w:r>
        <w:t xml:space="preserve">При этом готовность строящегося многоквартирного дома на момент оплаты цены договора участия в долевом строительстве, оформленного в соответствии с требованиями Федерального </w:t>
      </w:r>
      <w:hyperlink r:id="rId36">
        <w:r>
          <w:rPr>
            <w:color w:val="0000FF"/>
          </w:rPr>
          <w:t>закона</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N 214-ФЗ), из средств социальной выплаты должна</w:t>
      </w:r>
      <w:proofErr w:type="gramEnd"/>
      <w:r>
        <w:t xml:space="preserve"> быть не менее 50 процентов, за исключением случая заключения договора участия в долевом строительстве многоквартирного дома с обязанностью уплаты цены договора на счет </w:t>
      </w:r>
      <w:proofErr w:type="spellStart"/>
      <w:r>
        <w:t>эскроу</w:t>
      </w:r>
      <w:proofErr w:type="spellEnd"/>
      <w:r>
        <w:t>.</w:t>
      </w:r>
    </w:p>
    <w:p w:rsidR="00963A68" w:rsidRDefault="00963A68">
      <w:pPr>
        <w:pStyle w:val="ConsPlusNormal"/>
        <w:spacing w:before="220"/>
        <w:ind w:firstLine="540"/>
        <w:jc w:val="both"/>
      </w:pPr>
      <w:r>
        <w:t xml:space="preserve">Перечень документов для оформления распоряжения на безналичное перечисление средств социальной выплаты с банковского счета гражданина застройщику (подрядчику, поставщику, продавцу, кредитной организации, счет </w:t>
      </w:r>
      <w:proofErr w:type="spellStart"/>
      <w:r>
        <w:t>эскроу</w:t>
      </w:r>
      <w:proofErr w:type="spellEnd"/>
      <w:r>
        <w:t>) в целях использования средств социальной выплаты утверждается правовым актом комитета.</w:t>
      </w:r>
    </w:p>
    <w:p w:rsidR="00963A68" w:rsidRDefault="00963A68">
      <w:pPr>
        <w:pStyle w:val="ConsPlusNormal"/>
        <w:spacing w:before="220"/>
        <w:ind w:firstLine="540"/>
        <w:jc w:val="both"/>
      </w:pPr>
      <w:bookmarkStart w:id="22" w:name="P238"/>
      <w:bookmarkEnd w:id="22"/>
      <w:r>
        <w:t>Построенно</w:t>
      </w:r>
      <w:proofErr w:type="gramStart"/>
      <w:r>
        <w:t>е(</w:t>
      </w:r>
      <w:proofErr w:type="spellStart"/>
      <w:proofErr w:type="gramEnd"/>
      <w:r>
        <w:t>ые</w:t>
      </w:r>
      <w:proofErr w:type="spellEnd"/>
      <w:r>
        <w:t>) (приобретенное(</w:t>
      </w:r>
      <w:proofErr w:type="spellStart"/>
      <w:r>
        <w:t>ые</w:t>
      </w:r>
      <w:proofErr w:type="spellEnd"/>
      <w:r>
        <w:t>) жилое(</w:t>
      </w:r>
      <w:proofErr w:type="spellStart"/>
      <w:r>
        <w:t>ые</w:t>
      </w:r>
      <w:proofErr w:type="spellEnd"/>
      <w:r>
        <w:t>) помещение(я) оформляется(</w:t>
      </w:r>
      <w:proofErr w:type="spellStart"/>
      <w:r>
        <w:t>ются</w:t>
      </w:r>
      <w:proofErr w:type="spellEnd"/>
      <w:r>
        <w:t>) в общую собственность владельца свидетельства и членов семьи, указанных в свидетельстве, в равных долях на каждого. Доли супругов оформляются в общую совместную собственность.</w:t>
      </w:r>
    </w:p>
    <w:p w:rsidR="00963A68" w:rsidRDefault="00963A68">
      <w:pPr>
        <w:pStyle w:val="ConsPlusNormal"/>
        <w:spacing w:before="220"/>
        <w:ind w:firstLine="540"/>
        <w:jc w:val="both"/>
      </w:pPr>
      <w:r>
        <w:t xml:space="preserve">В случае использования для </w:t>
      </w:r>
      <w:proofErr w:type="spellStart"/>
      <w:r>
        <w:t>софинансирования</w:t>
      </w:r>
      <w:proofErr w:type="spellEnd"/>
      <w:r>
        <w:t xml:space="preserve">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гражданина, являющегося владельцем свидетельства (или обоих супругов, указанных в свидетельстве). </w:t>
      </w:r>
      <w:proofErr w:type="gramStart"/>
      <w:r>
        <w:t>При этом владелец свидетельства (или владелец свидетельства и супруг (супруга), на чье имя оформлено право собственности на жилое помещение, представляет в комитет (в администрацию муниципального образования в случае поступления в администрацию из комитета на постоянное хранение дела гражданина) заверенное в установленном порядке обязательство переоформить после снятия обременения построенное (приобретенное) жилое помещение в общую собственность всех членов семьи, указанных в свидетельстве</w:t>
      </w:r>
      <w:proofErr w:type="gramEnd"/>
      <w:r>
        <w:t xml:space="preserve">, не позднее одного месяца </w:t>
      </w:r>
      <w:proofErr w:type="gramStart"/>
      <w:r>
        <w:t>с даты снятия</w:t>
      </w:r>
      <w:proofErr w:type="gramEnd"/>
      <w:r>
        <w:t xml:space="preserve"> обременения.</w:t>
      </w:r>
    </w:p>
    <w:p w:rsidR="00963A68" w:rsidRDefault="00963A68">
      <w:pPr>
        <w:pStyle w:val="ConsPlusNormal"/>
        <w:spacing w:before="220"/>
        <w:ind w:firstLine="540"/>
        <w:jc w:val="both"/>
      </w:pPr>
      <w:r>
        <w:t xml:space="preserve">В случае использования для </w:t>
      </w:r>
      <w:proofErr w:type="spellStart"/>
      <w:r>
        <w:t>софинансирования</w:t>
      </w:r>
      <w:proofErr w:type="spellEnd"/>
      <w:r>
        <w:t xml:space="preserve"> строительства (приобретения) жилья средств (части средств) материнского капитала оформление построенного (приобретенного) жилого помещения в собственность осуществляется в порядке, установленном Правилами направления средств (части средств) материнского (семейного) капитала.</w:t>
      </w:r>
    </w:p>
    <w:p w:rsidR="00963A68" w:rsidRDefault="00963A68">
      <w:pPr>
        <w:pStyle w:val="ConsPlusNormal"/>
        <w:spacing w:before="220"/>
        <w:ind w:firstLine="540"/>
        <w:jc w:val="both"/>
      </w:pPr>
      <w:bookmarkStart w:id="23" w:name="P241"/>
      <w:bookmarkEnd w:id="23"/>
      <w:r>
        <w:t xml:space="preserve">2.14. Гражданин вправе осуществить строительство (приобретение) жилья сверх установленного </w:t>
      </w:r>
      <w:hyperlink w:anchor="P206">
        <w:r>
          <w:rPr>
            <w:color w:val="0000FF"/>
          </w:rPr>
          <w:t>пунктом 2.9</w:t>
        </w:r>
      </w:hyperlink>
      <w:r>
        <w:t xml:space="preserve"> настоящего Положения размера общей площади жилого помещения при условии оплаты им за счет собственных </w:t>
      </w:r>
      <w:proofErr w:type="gramStart"/>
      <w:r>
        <w:t>и(</w:t>
      </w:r>
      <w:proofErr w:type="gramEnd"/>
      <w:r>
        <w:t>или) заемных средств стоимости строительства (приобретения) части жилья, превышающей указанный размер.</w:t>
      </w:r>
    </w:p>
    <w:p w:rsidR="00963A68" w:rsidRDefault="00963A68">
      <w:pPr>
        <w:pStyle w:val="ConsPlusNormal"/>
        <w:spacing w:before="220"/>
        <w:ind w:firstLine="540"/>
        <w:jc w:val="both"/>
      </w:pPr>
      <w:bookmarkStart w:id="24" w:name="P242"/>
      <w:bookmarkEnd w:id="24"/>
      <w:r>
        <w:t>2.15. Приобретенное или построенное владельцем свидетельства жилое помещение (жилой дом) должно быть:</w:t>
      </w:r>
    </w:p>
    <w:p w:rsidR="00963A68" w:rsidRDefault="00963A68">
      <w:pPr>
        <w:pStyle w:val="ConsPlusNormal"/>
        <w:spacing w:before="220"/>
        <w:ind w:firstLine="540"/>
        <w:jc w:val="both"/>
      </w:pPr>
      <w:bookmarkStart w:id="25" w:name="P243"/>
      <w:bookmarkEnd w:id="25"/>
      <w:r>
        <w:lastRenderedPageBreak/>
        <w:t xml:space="preserve">а) </w:t>
      </w:r>
      <w:proofErr w:type="gramStart"/>
      <w:r>
        <w:t>пригодным</w:t>
      </w:r>
      <w:proofErr w:type="gramEnd"/>
      <w:r>
        <w:t xml:space="preserve"> для постоянного проживания;</w:t>
      </w:r>
    </w:p>
    <w:p w:rsidR="00963A68" w:rsidRDefault="00963A68">
      <w:pPr>
        <w:pStyle w:val="ConsPlusNormal"/>
        <w:spacing w:before="220"/>
        <w:ind w:firstLine="540"/>
        <w:jc w:val="both"/>
      </w:pPr>
      <w:bookmarkStart w:id="26" w:name="P244"/>
      <w:bookmarkEnd w:id="26"/>
      <w: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w:t>
      </w:r>
    </w:p>
    <w:p w:rsidR="00963A68" w:rsidRDefault="00963A68">
      <w:pPr>
        <w:pStyle w:val="ConsPlusNormal"/>
        <w:spacing w:before="220"/>
        <w:ind w:firstLine="540"/>
        <w:jc w:val="both"/>
      </w:pPr>
      <w:r>
        <w:t>в) не меньше размера, равного учетной норме площади жилого помещения в расчете на одного члена семьи, установленной органом местного самоуправления.</w:t>
      </w:r>
    </w:p>
    <w:p w:rsidR="00963A68" w:rsidRDefault="00963A68">
      <w:pPr>
        <w:pStyle w:val="ConsPlusNormal"/>
        <w:spacing w:before="220"/>
        <w:ind w:firstLine="540"/>
        <w:jc w:val="both"/>
      </w:pPr>
      <w:r>
        <w:t xml:space="preserve">Соответствие жилого помещения требованиям, указанным в </w:t>
      </w:r>
      <w:hyperlink w:anchor="P243">
        <w:r>
          <w:rPr>
            <w:color w:val="0000FF"/>
          </w:rPr>
          <w:t>подпунктах "а"</w:t>
        </w:r>
      </w:hyperlink>
      <w:r>
        <w:t xml:space="preserve"> и </w:t>
      </w:r>
      <w:hyperlink w:anchor="P244">
        <w:r>
          <w:rPr>
            <w:color w:val="0000FF"/>
          </w:rPr>
          <w:t>"б"</w:t>
        </w:r>
      </w:hyperlink>
      <w:r>
        <w:t xml:space="preserve"> настоящего пункта, устанавливается межведомственной комиссией.</w:t>
      </w:r>
    </w:p>
    <w:p w:rsidR="00963A68" w:rsidRDefault="00963A68">
      <w:pPr>
        <w:pStyle w:val="ConsPlusNormal"/>
        <w:spacing w:before="220"/>
        <w:ind w:firstLine="540"/>
        <w:jc w:val="both"/>
      </w:pPr>
      <w:bookmarkStart w:id="27" w:name="P247"/>
      <w:bookmarkEnd w:id="27"/>
      <w:r>
        <w:t>2.16. Размер социальной выплаты, указанный в свидетельстве, в соответствии с которым заключен договор строительства (приобретения) жилья, корректируется в случаях, если:</w:t>
      </w:r>
    </w:p>
    <w:p w:rsidR="00963A68" w:rsidRDefault="00963A68">
      <w:pPr>
        <w:pStyle w:val="ConsPlusNormal"/>
        <w:spacing w:before="220"/>
        <w:ind w:firstLine="540"/>
        <w:jc w:val="both"/>
      </w:pPr>
      <w:r>
        <w:t>фактическая стоимость одного квадратного метра общей площади построенного (приобретенного) жилого помещения меньше средней рыночной стоимости одного квадратного метра общей площади жилья, утвержденной правовым актом комитета. Размер социальной выплаты подлежит пересчету исходя из фактической стоимости одного квадратного метра общей площади жилья;</w:t>
      </w:r>
    </w:p>
    <w:p w:rsidR="00963A68" w:rsidRDefault="00963A68">
      <w:pPr>
        <w:pStyle w:val="ConsPlusNormal"/>
        <w:spacing w:before="220"/>
        <w:ind w:firstLine="540"/>
        <w:jc w:val="both"/>
      </w:pPr>
      <w:r>
        <w:t>общая площадь построенного (приобретенного) жилого помещения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Размер социальной выплаты подлежит перерасчету исходя из фактической площади жилья.</w:t>
      </w:r>
    </w:p>
    <w:p w:rsidR="00963A68" w:rsidRDefault="00963A68">
      <w:pPr>
        <w:pStyle w:val="ConsPlusNormal"/>
        <w:spacing w:before="220"/>
        <w:ind w:firstLine="540"/>
        <w:jc w:val="both"/>
      </w:pPr>
      <w:proofErr w:type="gramStart"/>
      <w:r>
        <w:t>В случае строительства индивидуального жилого дома, в том числе завершения ранее начатого строительства (или реконструкции путем пристраивания жилого помещения к имеющемуся жилому дому), фактическая стоимость одного квадратного метра общей площади построенного (завершенного строительством, реконструированного) с использованием средств социальной выплаты индивидуального жилого дома и общая площадь индивидуального жилого дома определяются после регистрации права собственности граждан на построенный (завершенный строительством, реконструированный) индивидуальный</w:t>
      </w:r>
      <w:proofErr w:type="gramEnd"/>
      <w:r>
        <w:t xml:space="preserve"> жилой </w:t>
      </w:r>
      <w:proofErr w:type="gramStart"/>
      <w:r>
        <w:t>дом</w:t>
      </w:r>
      <w:proofErr w:type="gramEnd"/>
      <w:r>
        <w:t xml:space="preserve"> на основании представленного получателем социальной выплаты отчета об оценке индивидуального жилого дома, подготовленного в соответствии с требованиями Федерального </w:t>
      </w:r>
      <w:hyperlink r:id="rId37">
        <w:r>
          <w:rPr>
            <w:color w:val="0000FF"/>
          </w:rPr>
          <w:t>закона</w:t>
        </w:r>
      </w:hyperlink>
      <w:r>
        <w:t xml:space="preserve"> N 135-ФЗ, и проектно-сметной документации.</w:t>
      </w:r>
    </w:p>
    <w:p w:rsidR="00963A68" w:rsidRDefault="00963A68">
      <w:pPr>
        <w:pStyle w:val="ConsPlusNormal"/>
        <w:spacing w:before="220"/>
        <w:ind w:firstLine="540"/>
        <w:jc w:val="both"/>
      </w:pPr>
      <w:r>
        <w:t xml:space="preserve">После представления в комитет владельцем свидетельства документов в сроки, определенные </w:t>
      </w:r>
      <w:hyperlink w:anchor="P363">
        <w:r>
          <w:rPr>
            <w:color w:val="0000FF"/>
          </w:rPr>
          <w:t>пунктом 2.34</w:t>
        </w:r>
      </w:hyperlink>
      <w:r>
        <w:t xml:space="preserve"> настоящего Положения, комитет осуществляет перерасчет размера социальной выплаты исходя из фактической площади и фактической стоимости одного квадратного метра общей площади построенного жилого помещения (далее - фактическая социальная выплата).</w:t>
      </w:r>
    </w:p>
    <w:p w:rsidR="00963A68" w:rsidRDefault="00963A68">
      <w:pPr>
        <w:pStyle w:val="ConsPlusNormal"/>
        <w:spacing w:before="220"/>
        <w:ind w:firstLine="540"/>
        <w:jc w:val="both"/>
      </w:pPr>
      <w:proofErr w:type="gramStart"/>
      <w:r>
        <w:t>В случае уменьшения размера социальной выплаты (на основании перерасчета, произведенного комитетом в соответствии с представленными владельцем свидетельства документами) разница между предоставленной социальной выплатой и фактической социальной выплатой подлежит возврату в областной бюджет.</w:t>
      </w:r>
      <w:proofErr w:type="gramEnd"/>
    </w:p>
    <w:p w:rsidR="00963A68" w:rsidRDefault="00963A68">
      <w:pPr>
        <w:pStyle w:val="ConsPlusNormal"/>
        <w:spacing w:before="220"/>
        <w:ind w:firstLine="540"/>
        <w:jc w:val="both"/>
      </w:pPr>
      <w:r>
        <w:t>В случае отказа владельца свидетельства от возврата части социальной выплаты комитет вправе истребовать в судебном порядке от гражданина средства в размере части предоставленной социальной выплаты.</w:t>
      </w:r>
    </w:p>
    <w:p w:rsidR="00963A68" w:rsidRDefault="00963A68">
      <w:pPr>
        <w:pStyle w:val="ConsPlusNormal"/>
        <w:spacing w:before="220"/>
        <w:ind w:firstLine="540"/>
        <w:jc w:val="both"/>
      </w:pPr>
      <w:bookmarkStart w:id="28" w:name="P254"/>
      <w:bookmarkEnd w:id="28"/>
      <w:r>
        <w:t>2.17. Перечень документов, порядок формирования сводного списка, списка получателей социальных выплат, а также порядок внесения изменений в данные списки устанавливаются нормативным правовым актом комитета.</w:t>
      </w:r>
    </w:p>
    <w:p w:rsidR="00963A68" w:rsidRDefault="00963A68">
      <w:pPr>
        <w:pStyle w:val="ConsPlusNormal"/>
        <w:spacing w:before="220"/>
        <w:ind w:firstLine="540"/>
        <w:jc w:val="both"/>
      </w:pPr>
      <w:proofErr w:type="gramStart"/>
      <w:r>
        <w:lastRenderedPageBreak/>
        <w:t>Ежегодно не позднее 1 августа года, предшествующего планируемому, граждане, изъявившие желание получить социальную выплату на строительство (приобретение) жилья и участвовать в федеральном мероприятии или областном мероприятии в планируемом году на территории муниципального образования Ленинградской области, представляют в администрацию муниципального образования заявление с приложением документов, перечень которых устанавливается правовым актом комитета.</w:t>
      </w:r>
      <w:proofErr w:type="gramEnd"/>
      <w:r>
        <w:t xml:space="preserve"> Администрация муниципального образования в порядке, установленном нормативным правовым актом комитета, принимает от гражданина заявление и документы (или отказывает в приеме).</w:t>
      </w:r>
    </w:p>
    <w:p w:rsidR="00963A68" w:rsidRDefault="00963A68">
      <w:pPr>
        <w:pStyle w:val="ConsPlusNormal"/>
        <w:spacing w:before="220"/>
        <w:ind w:firstLine="540"/>
        <w:jc w:val="both"/>
      </w:pPr>
      <w:r>
        <w:t>2.17.1. Основаниями для отказа в приеме документов являются:</w:t>
      </w:r>
    </w:p>
    <w:p w:rsidR="00963A68" w:rsidRDefault="00963A68">
      <w:pPr>
        <w:pStyle w:val="ConsPlusNormal"/>
        <w:spacing w:before="220"/>
        <w:ind w:firstLine="540"/>
        <w:jc w:val="both"/>
      </w:pPr>
      <w:r>
        <w:t xml:space="preserve">а) нарушение срока подачи заявления и документов, установленного </w:t>
      </w:r>
      <w:hyperlink w:anchor="P254">
        <w:r>
          <w:rPr>
            <w:color w:val="0000FF"/>
          </w:rPr>
          <w:t>пунктом 2.17</w:t>
        </w:r>
      </w:hyperlink>
      <w:r>
        <w:t xml:space="preserve"> настоящего Положения;</w:t>
      </w:r>
    </w:p>
    <w:p w:rsidR="00963A68" w:rsidRDefault="00963A68">
      <w:pPr>
        <w:pStyle w:val="ConsPlusNormal"/>
        <w:spacing w:before="220"/>
        <w:ind w:firstLine="540"/>
        <w:jc w:val="both"/>
      </w:pPr>
      <w:r>
        <w:t>б) несоответствие формы заявления форме, установленной правовым актом комитета;</w:t>
      </w:r>
    </w:p>
    <w:p w:rsidR="00963A68" w:rsidRDefault="00963A68">
      <w:pPr>
        <w:pStyle w:val="ConsPlusNormal"/>
        <w:spacing w:before="220"/>
        <w:ind w:firstLine="540"/>
        <w:jc w:val="both"/>
      </w:pPr>
      <w:r>
        <w:t>в) наличие в заявлении незаполненных разделов (пунктов), подлежащих обязательному заполнению;</w:t>
      </w:r>
    </w:p>
    <w:p w:rsidR="00963A68" w:rsidRDefault="00963A68">
      <w:pPr>
        <w:pStyle w:val="ConsPlusNormal"/>
        <w:spacing w:before="220"/>
        <w:ind w:firstLine="540"/>
        <w:jc w:val="both"/>
      </w:pPr>
      <w:r>
        <w:t>г) наличие в заявлении текста, не поддающегося прочтению;</w:t>
      </w:r>
    </w:p>
    <w:p w:rsidR="00963A68" w:rsidRDefault="00963A68">
      <w:pPr>
        <w:pStyle w:val="ConsPlusNormal"/>
        <w:spacing w:before="220"/>
        <w:ind w:firstLine="540"/>
        <w:jc w:val="both"/>
      </w:pPr>
      <w:r>
        <w:t>д) отсутствие на заявлении подписи заявителя или наличие подписи не уполномоченного заявителем лица;</w:t>
      </w:r>
    </w:p>
    <w:p w:rsidR="00963A68" w:rsidRDefault="00963A68">
      <w:pPr>
        <w:pStyle w:val="ConsPlusNormal"/>
        <w:spacing w:before="220"/>
        <w:ind w:firstLine="540"/>
        <w:jc w:val="both"/>
      </w:pPr>
      <w:r>
        <w:t xml:space="preserve">е) отсутствие (полное или частичное) прилагаемых к заявлению документов </w:t>
      </w:r>
      <w:proofErr w:type="gramStart"/>
      <w:r>
        <w:t>и(</w:t>
      </w:r>
      <w:proofErr w:type="gramEnd"/>
      <w:r>
        <w:t>или) копий документов, установленных правовым актом комитета.</w:t>
      </w:r>
    </w:p>
    <w:p w:rsidR="00963A68" w:rsidRDefault="00963A68">
      <w:pPr>
        <w:pStyle w:val="ConsPlusNormal"/>
        <w:spacing w:before="220"/>
        <w:ind w:firstLine="540"/>
        <w:jc w:val="both"/>
      </w:pPr>
      <w:r>
        <w:t xml:space="preserve">Граждане, изъявившие желание постоянно проживать на сельских территориях, соответствующие условиям, указанным в </w:t>
      </w:r>
      <w:hyperlink w:anchor="P123">
        <w:r>
          <w:rPr>
            <w:color w:val="0000FF"/>
          </w:rPr>
          <w:t>пунктах 2.1.1.2</w:t>
        </w:r>
      </w:hyperlink>
      <w:r>
        <w:t xml:space="preserve"> и </w:t>
      </w:r>
      <w:hyperlink w:anchor="P147">
        <w:r>
          <w:rPr>
            <w:color w:val="0000FF"/>
          </w:rPr>
          <w:t>2.2.2</w:t>
        </w:r>
      </w:hyperlink>
      <w:r>
        <w:t xml:space="preserve"> настоящего Положения, заявление с приложением документов представляют в администрацию муниципального образования, выбранного для улучшения жилищных условий.</w:t>
      </w:r>
    </w:p>
    <w:p w:rsidR="00963A68" w:rsidRDefault="00963A68">
      <w:pPr>
        <w:pStyle w:val="ConsPlusNormal"/>
        <w:spacing w:before="220"/>
        <w:ind w:firstLine="540"/>
        <w:jc w:val="both"/>
      </w:pPr>
      <w:proofErr w:type="gramStart"/>
      <w:r>
        <w:t>Администрация муниципального образования издает правовой акт о признании (или об отказе в признании) гражданина соответствующим условиям федерального мероприятия или областного мероприятия не позднее 10 рабочих дней с даты регистрации заявления в администрации муниципального образования (но не ранее поступления документов в рамках межведомственного обмена по соответствующему запросу) и направляет гражданину соответствующее уведомление.</w:t>
      </w:r>
      <w:proofErr w:type="gramEnd"/>
    </w:p>
    <w:p w:rsidR="00963A68" w:rsidRDefault="00963A68">
      <w:pPr>
        <w:pStyle w:val="ConsPlusNormal"/>
        <w:spacing w:before="220"/>
        <w:ind w:firstLine="540"/>
        <w:jc w:val="both"/>
      </w:pPr>
      <w:r>
        <w:t>2.17.2. Основаниями для отказа во включении в списки граждан, изъявивших желание участвовать в планируемом году в федеральном мероприятии и областном мероприятии, формируемые администрациями муниципальных образований, а также в сводный список являются:</w:t>
      </w:r>
    </w:p>
    <w:p w:rsidR="00963A68" w:rsidRDefault="00963A68">
      <w:pPr>
        <w:pStyle w:val="ConsPlusNormal"/>
        <w:spacing w:before="220"/>
        <w:ind w:firstLine="540"/>
        <w:jc w:val="both"/>
      </w:pPr>
      <w:r>
        <w:t>а) несоответствие заявителя и/или членов его семьи, указанных в заявлении, условиям федерального мероприятия или областного мероприятия;</w:t>
      </w:r>
    </w:p>
    <w:p w:rsidR="00963A68" w:rsidRDefault="00963A68">
      <w:pPr>
        <w:pStyle w:val="ConsPlusNormal"/>
        <w:spacing w:before="220"/>
        <w:ind w:firstLine="540"/>
        <w:jc w:val="both"/>
      </w:pPr>
      <w:r>
        <w:t>б) непредставление или представление не в полном объеме документов, установленных правовым актом комитета;</w:t>
      </w:r>
    </w:p>
    <w:p w:rsidR="00963A68" w:rsidRDefault="00963A68">
      <w:pPr>
        <w:pStyle w:val="ConsPlusNormal"/>
        <w:spacing w:before="220"/>
        <w:ind w:firstLine="540"/>
        <w:jc w:val="both"/>
      </w:pPr>
      <w:r>
        <w:t>в) недостоверность сведений, содержащихся в представленных документах;</w:t>
      </w:r>
    </w:p>
    <w:p w:rsidR="00963A68" w:rsidRDefault="00963A68">
      <w:pPr>
        <w:pStyle w:val="ConsPlusNormal"/>
        <w:spacing w:before="220"/>
        <w:ind w:firstLine="540"/>
        <w:jc w:val="both"/>
      </w:pPr>
      <w:r>
        <w:t>г) получение заявителем и/или членами его семьи в установленном порядке бюджетных средств на улучшение жилищных условий:</w:t>
      </w:r>
    </w:p>
    <w:p w:rsidR="00963A68" w:rsidRDefault="00963A68">
      <w:pPr>
        <w:pStyle w:val="ConsPlusNormal"/>
        <w:spacing w:before="220"/>
        <w:ind w:firstLine="540"/>
        <w:jc w:val="both"/>
      </w:pPr>
      <w:r>
        <w:t>бюджетных средств на строительство (приобретение) жилья;</w:t>
      </w:r>
    </w:p>
    <w:p w:rsidR="00963A68" w:rsidRDefault="00963A68">
      <w:pPr>
        <w:pStyle w:val="ConsPlusNormal"/>
        <w:spacing w:before="220"/>
        <w:ind w:firstLine="540"/>
        <w:jc w:val="both"/>
      </w:pPr>
      <w:r>
        <w:lastRenderedPageBreak/>
        <w:t>земельного участка бесплатно (за исключением граждан, являющихся членами семей, имеющими 3 и более несовершеннолетних детей);</w:t>
      </w:r>
    </w:p>
    <w:p w:rsidR="00963A68" w:rsidRDefault="00963A68">
      <w:pPr>
        <w:pStyle w:val="ConsPlusNormal"/>
        <w:spacing w:before="220"/>
        <w:ind w:firstLine="540"/>
        <w:jc w:val="both"/>
      </w:pPr>
      <w:r>
        <w:t>иной государственной поддержки (за исключением предоставления средств материнского капитала).</w:t>
      </w:r>
    </w:p>
    <w:p w:rsidR="00963A68" w:rsidRDefault="00963A68">
      <w:pPr>
        <w:pStyle w:val="ConsPlusNormal"/>
        <w:spacing w:before="220"/>
        <w:ind w:firstLine="540"/>
        <w:jc w:val="both"/>
      </w:pPr>
      <w:r>
        <w:t>Данные граждане являются гражданами, ранее реализовавшими право на улучшение жилищных условий с использованием средств социальных выплат или иной формы государственной поддержки;</w:t>
      </w:r>
    </w:p>
    <w:p w:rsidR="00963A68" w:rsidRDefault="00963A68">
      <w:pPr>
        <w:pStyle w:val="ConsPlusNormal"/>
        <w:spacing w:before="220"/>
        <w:ind w:firstLine="540"/>
        <w:jc w:val="both"/>
      </w:pPr>
      <w:r>
        <w:t>д) наличие у Российской Федерации обязательств по обеспечению жильем заявителя (и членов семьи, указанных в заявлении) в соответствии с законодательством Российской Федерации.</w:t>
      </w:r>
    </w:p>
    <w:p w:rsidR="00963A68" w:rsidRDefault="00963A68">
      <w:pPr>
        <w:pStyle w:val="ConsPlusNormal"/>
        <w:spacing w:before="220"/>
        <w:ind w:firstLine="540"/>
        <w:jc w:val="both"/>
      </w:pPr>
      <w:proofErr w:type="gramStart"/>
      <w:r>
        <w:t>Ежегодно не позднее 1 сентября года, предшествующего планируемому, администрация муниципального образования проверяет документы и формирует списки граждан, изъявивших желание участвовать в планируемом году в федеральном мероприятии и областном мероприятии, оформляет необходимые документы (информацию) и представляет:</w:t>
      </w:r>
      <w:proofErr w:type="gramEnd"/>
    </w:p>
    <w:p w:rsidR="00963A68" w:rsidRDefault="00963A68">
      <w:pPr>
        <w:pStyle w:val="ConsPlusNormal"/>
        <w:spacing w:before="220"/>
        <w:ind w:firstLine="540"/>
        <w:jc w:val="both"/>
      </w:pPr>
      <w:r>
        <w:t>в комитет АПК и в комитет - информацию о гражданах, изъявивших желание участвовать в мероприятиях по предоставлению гражданам социальных выплат на строительство (приобретение) жилья в планируемом году, в электронном виде по формам, определенным комитетом АПК и размещенным на официальном сайте комитета АПК в информационно-телекоммуникационной сети "Интернет";</w:t>
      </w:r>
    </w:p>
    <w:p w:rsidR="00963A68" w:rsidRDefault="00963A68">
      <w:pPr>
        <w:pStyle w:val="ConsPlusNormal"/>
        <w:spacing w:before="220"/>
        <w:ind w:firstLine="540"/>
        <w:jc w:val="both"/>
      </w:pPr>
      <w:r>
        <w:t>в комитет АПК - списки граждан, изъявивших желание участвовать в планируемом году в федеральном мероприятии и областном мероприятии, на согласование;</w:t>
      </w:r>
    </w:p>
    <w:p w:rsidR="00963A68" w:rsidRDefault="00963A68">
      <w:pPr>
        <w:pStyle w:val="ConsPlusNormal"/>
        <w:spacing w:before="220"/>
        <w:ind w:firstLine="540"/>
        <w:jc w:val="both"/>
      </w:pPr>
      <w:r>
        <w:t>в комитет - согласованные комитетом АПК списки граждан, изъявивших желание участвовать в планируемом году в федеральном мероприятии и областном мероприятии, и необходимые документы.</w:t>
      </w:r>
    </w:p>
    <w:p w:rsidR="00963A68" w:rsidRDefault="00963A68">
      <w:pPr>
        <w:pStyle w:val="ConsPlusNormal"/>
        <w:spacing w:before="220"/>
        <w:ind w:firstLine="540"/>
        <w:jc w:val="both"/>
      </w:pPr>
      <w:r>
        <w:t>Ежегодно не позднее 1 октября года, предшествующего планируемому году, комитет проводит проверку принятых от администрации муниципального образования документов.</w:t>
      </w:r>
    </w:p>
    <w:p w:rsidR="00963A68" w:rsidRDefault="00963A68">
      <w:pPr>
        <w:pStyle w:val="ConsPlusNormal"/>
        <w:spacing w:before="220"/>
        <w:ind w:firstLine="540"/>
        <w:jc w:val="both"/>
      </w:pPr>
      <w:r>
        <w:t xml:space="preserve">Формирование сводного списка осуществляется комитетом согласно порядку, определенному </w:t>
      </w:r>
      <w:hyperlink w:anchor="P105">
        <w:r>
          <w:rPr>
            <w:color w:val="0000FF"/>
          </w:rPr>
          <w:t>пунктом 2.1</w:t>
        </w:r>
      </w:hyperlink>
      <w:r>
        <w:t xml:space="preserve"> настоящего Положения.</w:t>
      </w:r>
    </w:p>
    <w:p w:rsidR="00963A68" w:rsidRDefault="00963A68">
      <w:pPr>
        <w:pStyle w:val="ConsPlusNormal"/>
        <w:spacing w:before="220"/>
        <w:ind w:firstLine="540"/>
        <w:jc w:val="both"/>
      </w:pPr>
      <w:r>
        <w:t xml:space="preserve">Ежегодно не позднее 1 ноября года, предшествующего </w:t>
      </w:r>
      <w:proofErr w:type="gramStart"/>
      <w:r>
        <w:t>планируемому</w:t>
      </w:r>
      <w:proofErr w:type="gramEnd"/>
      <w:r>
        <w:t>, комитет формирует проект сводного списка и представляет его на рассмотрение комиссии.</w:t>
      </w:r>
    </w:p>
    <w:p w:rsidR="00963A68" w:rsidRDefault="00963A68">
      <w:pPr>
        <w:pStyle w:val="ConsPlusNormal"/>
        <w:spacing w:before="220"/>
        <w:ind w:firstLine="540"/>
        <w:jc w:val="both"/>
      </w:pPr>
      <w:r>
        <w:t>Сводный список утверждается правовым актом комитета АПК не позднее 15 ноября года, предшествующего планируемому.</w:t>
      </w:r>
    </w:p>
    <w:p w:rsidR="00963A68" w:rsidRDefault="00963A68">
      <w:pPr>
        <w:pStyle w:val="ConsPlusNormal"/>
        <w:spacing w:before="220"/>
        <w:ind w:firstLine="540"/>
        <w:jc w:val="both"/>
      </w:pPr>
      <w:r>
        <w:t>Комитет направляет администрациям муниципальных образований письменные уведомления о гражданах, включенных в сводный список, а также не включенных в сводный список с мотивированным указанием оснований отказа во включении в сводный список.</w:t>
      </w:r>
    </w:p>
    <w:p w:rsidR="00963A68" w:rsidRDefault="00963A68">
      <w:pPr>
        <w:pStyle w:val="ConsPlusNormal"/>
        <w:spacing w:before="220"/>
        <w:ind w:firstLine="540"/>
        <w:jc w:val="both"/>
      </w:pPr>
      <w:r>
        <w:t xml:space="preserve">2.18. </w:t>
      </w:r>
      <w:proofErr w:type="gramStart"/>
      <w:r>
        <w:t xml:space="preserve">Администрации муниципальных образований формируют предварительные списки граждан, изъявивших желание участвовать в отраслевом проекте в планируемом году и плановом периоде, в порядке, аналогичном указанному в </w:t>
      </w:r>
      <w:hyperlink w:anchor="P254">
        <w:r>
          <w:rPr>
            <w:color w:val="0000FF"/>
          </w:rPr>
          <w:t>абзаце первом пункта 2.17</w:t>
        </w:r>
      </w:hyperlink>
      <w:r>
        <w:t xml:space="preserve"> настоящего Положения.</w:t>
      </w:r>
      <w:proofErr w:type="gramEnd"/>
    </w:p>
    <w:p w:rsidR="00963A68" w:rsidRDefault="00963A68">
      <w:pPr>
        <w:pStyle w:val="ConsPlusNormal"/>
        <w:spacing w:before="220"/>
        <w:ind w:firstLine="540"/>
        <w:jc w:val="both"/>
      </w:pPr>
      <w:r>
        <w:t xml:space="preserve">Администрации муниципальных образований ежегодно не позднее 1 марта года, предшествующего </w:t>
      </w:r>
      <w:proofErr w:type="gramStart"/>
      <w:r>
        <w:t>планируемому</w:t>
      </w:r>
      <w:proofErr w:type="gramEnd"/>
      <w:r>
        <w:t>, представляют предварительные списки в комитет с использованием системы электронного документооборота.</w:t>
      </w:r>
    </w:p>
    <w:p w:rsidR="00963A68" w:rsidRDefault="00963A68">
      <w:pPr>
        <w:pStyle w:val="ConsPlusNormal"/>
        <w:spacing w:before="220"/>
        <w:ind w:firstLine="540"/>
        <w:jc w:val="both"/>
      </w:pPr>
      <w:r>
        <w:lastRenderedPageBreak/>
        <w:t>Комитет формирует проект предварительного сводного списка граждан, изъявивших желание участвовать в отраслевом проекте на территории Ленинградской области в планируемом году и плановом периоде (далее - предварительный сводный список), на основании документов, представленных администрациями муниципальных образований, и направляет в комитет АПК не позднее 15 марта года, предшествующего планируемому.</w:t>
      </w:r>
    </w:p>
    <w:p w:rsidR="00963A68" w:rsidRDefault="00963A68">
      <w:pPr>
        <w:pStyle w:val="ConsPlusNormal"/>
        <w:spacing w:before="220"/>
        <w:ind w:firstLine="540"/>
        <w:jc w:val="both"/>
      </w:pPr>
      <w:r>
        <w:t>Комитет АПК представляет предварительный сводный список в Министерство сельского хозяйства Российской Федерации (далее - МСХ) в срок, установленный МСХ.</w:t>
      </w:r>
    </w:p>
    <w:p w:rsidR="00963A68" w:rsidRDefault="00963A68">
      <w:pPr>
        <w:pStyle w:val="ConsPlusNormal"/>
        <w:spacing w:before="220"/>
        <w:ind w:firstLine="540"/>
        <w:jc w:val="both"/>
      </w:pPr>
      <w:bookmarkStart w:id="29" w:name="P288"/>
      <w:bookmarkEnd w:id="29"/>
      <w:r>
        <w:t>2.19. Порядок обеспечения граждан средствами социальных выплат.</w:t>
      </w:r>
    </w:p>
    <w:p w:rsidR="00963A68" w:rsidRDefault="00963A68">
      <w:pPr>
        <w:pStyle w:val="ConsPlusNormal"/>
        <w:spacing w:before="220"/>
        <w:ind w:firstLine="540"/>
        <w:jc w:val="both"/>
      </w:pPr>
      <w:proofErr w:type="gramStart"/>
      <w:r>
        <w:t xml:space="preserve">После вступления в силу законодательных актов о бюджете соответствующего уровня (федерального, областного, муниципального) на текущий финансовый год и заключения Соглашения с МСХ комитет осуществляет формирование проектов списков получателей социальных выплат в текущем финансовом году отдельно в рамках областного мероприятия и в рамках федерального мероприятия в соответствии с </w:t>
      </w:r>
      <w:hyperlink w:anchor="P290">
        <w:r>
          <w:rPr>
            <w:color w:val="0000FF"/>
          </w:rPr>
          <w:t>пунктами 2.19.1</w:t>
        </w:r>
      </w:hyperlink>
      <w:r>
        <w:t xml:space="preserve"> - </w:t>
      </w:r>
      <w:hyperlink w:anchor="P300">
        <w:r>
          <w:rPr>
            <w:color w:val="0000FF"/>
          </w:rPr>
          <w:t>2.19.3</w:t>
        </w:r>
      </w:hyperlink>
      <w:r>
        <w:t xml:space="preserve"> настоящего Положения.</w:t>
      </w:r>
      <w:proofErr w:type="gramEnd"/>
    </w:p>
    <w:p w:rsidR="00963A68" w:rsidRDefault="00963A68">
      <w:pPr>
        <w:pStyle w:val="ConsPlusNormal"/>
        <w:spacing w:before="220"/>
        <w:ind w:firstLine="540"/>
        <w:jc w:val="both"/>
      </w:pPr>
      <w:bookmarkStart w:id="30" w:name="P290"/>
      <w:bookmarkEnd w:id="30"/>
      <w:r>
        <w:t xml:space="preserve">2.19.1. </w:t>
      </w:r>
      <w:proofErr w:type="gramStart"/>
      <w:r>
        <w:t xml:space="preserve">В список получателей социальных выплат федерального мероприятия включаются граждане, соответствующие условиям и в порядке очередности, установленным настоящим Положением для федерального мероприятия, в пределах бюджетных ассигнований федерального бюджета, предоставляемых в соответствии с Соглашением с МСХ, и предусмотренных в областном законе об областном бюджете на текущий финансовый год бюджетных ассигнований областного бюджета на </w:t>
      </w:r>
      <w:proofErr w:type="spellStart"/>
      <w:r>
        <w:t>софинансирование</w:t>
      </w:r>
      <w:proofErr w:type="spellEnd"/>
      <w:r>
        <w:t xml:space="preserve"> средств федерального бюджета.</w:t>
      </w:r>
      <w:proofErr w:type="gramEnd"/>
    </w:p>
    <w:p w:rsidR="00963A68" w:rsidRDefault="00963A68">
      <w:pPr>
        <w:pStyle w:val="ConsPlusNormal"/>
        <w:spacing w:before="220"/>
        <w:ind w:firstLine="540"/>
        <w:jc w:val="both"/>
      </w:pPr>
      <w:r>
        <w:t>В случае если согласно расчету размера социальной выплаты в отношении гражданина и всех членов его семьи необходимо предоставление социальной выплаты в размере большем, чем предусмотрено Соглашением с МСХ, разница финансируется из средств областного бюджета.</w:t>
      </w:r>
    </w:p>
    <w:p w:rsidR="00963A68" w:rsidRDefault="00963A68">
      <w:pPr>
        <w:pStyle w:val="ConsPlusNormal"/>
        <w:jc w:val="both"/>
      </w:pPr>
      <w:r>
        <w:t xml:space="preserve">(абзац введен </w:t>
      </w:r>
      <w:hyperlink r:id="rId38">
        <w:r>
          <w:rPr>
            <w:color w:val="0000FF"/>
          </w:rPr>
          <w:t>Постановлением</w:t>
        </w:r>
      </w:hyperlink>
      <w:r>
        <w:t xml:space="preserve"> Правительства Ленинградской области от 28.07.2026 N 608)</w:t>
      </w:r>
    </w:p>
    <w:p w:rsidR="00963A68" w:rsidRDefault="00963A68">
      <w:pPr>
        <w:pStyle w:val="ConsPlusNormal"/>
        <w:spacing w:before="220"/>
        <w:ind w:firstLine="540"/>
        <w:jc w:val="both"/>
      </w:pPr>
      <w:bookmarkStart w:id="31" w:name="P293"/>
      <w:bookmarkEnd w:id="31"/>
      <w:r>
        <w:t xml:space="preserve">2.19.2. </w:t>
      </w:r>
      <w:proofErr w:type="gramStart"/>
      <w:r>
        <w:t xml:space="preserve">В список получателей социальных выплат областного мероприятия включаются граждане в порядке очередности, установленной </w:t>
      </w:r>
      <w:hyperlink w:anchor="P156">
        <w:r>
          <w:rPr>
            <w:color w:val="0000FF"/>
          </w:rPr>
          <w:t>пунктом 2.3.1</w:t>
        </w:r>
      </w:hyperlink>
      <w:r>
        <w:t xml:space="preserve"> настоящего Положения, и в пределах бюджетных ассигнований областного бюджета, предусмотренных в областном законе об областном бюджете на текущий финансовый год на финансирование областного мероприятия:</w:t>
      </w:r>
      <w:proofErr w:type="gramEnd"/>
    </w:p>
    <w:p w:rsidR="00963A68" w:rsidRDefault="00963A68">
      <w:pPr>
        <w:pStyle w:val="ConsPlusNormal"/>
        <w:spacing w:before="220"/>
        <w:ind w:firstLine="540"/>
        <w:jc w:val="both"/>
      </w:pPr>
      <w:r>
        <w:t xml:space="preserve">в первую очередь средства областного бюджета направляются на обеспечение граждан средствами дополнительных социальных выплат. Средства местного бюджета направляются на </w:t>
      </w:r>
      <w:proofErr w:type="spellStart"/>
      <w:r>
        <w:t>софинансирование</w:t>
      </w:r>
      <w:proofErr w:type="spellEnd"/>
      <w:r>
        <w:t xml:space="preserve"> дополнительных социальных выплат гражданам при наличии соответствующих обязательств администраций муниципальных образований;</w:t>
      </w:r>
    </w:p>
    <w:p w:rsidR="00963A68" w:rsidRDefault="00963A68">
      <w:pPr>
        <w:pStyle w:val="ConsPlusNormal"/>
        <w:spacing w:before="220"/>
        <w:ind w:firstLine="540"/>
        <w:jc w:val="both"/>
      </w:pPr>
      <w:r>
        <w:t xml:space="preserve">во вторую очередь средства областного бюджета, оставшиеся после обеспечения граждан средствами дополнительных социальных выплат, направляются на обеспечение социальными </w:t>
      </w:r>
      <w:proofErr w:type="gramStart"/>
      <w:r>
        <w:t>выплатами участников</w:t>
      </w:r>
      <w:proofErr w:type="gramEnd"/>
      <w:r>
        <w:t xml:space="preserve"> областного мероприятия в очередности, указанной в </w:t>
      </w:r>
      <w:hyperlink w:anchor="P156">
        <w:r>
          <w:rPr>
            <w:color w:val="0000FF"/>
          </w:rPr>
          <w:t>пункте 2.3.1</w:t>
        </w:r>
      </w:hyperlink>
      <w:r>
        <w:t xml:space="preserve"> настоящего Положения. Средства местного бюджета направляются на </w:t>
      </w:r>
      <w:proofErr w:type="spellStart"/>
      <w:r>
        <w:t>софинансирование</w:t>
      </w:r>
      <w:proofErr w:type="spellEnd"/>
      <w:r>
        <w:t xml:space="preserve"> социальных </w:t>
      </w:r>
      <w:proofErr w:type="gramStart"/>
      <w:r>
        <w:t>выплат граждан</w:t>
      </w:r>
      <w:proofErr w:type="gramEnd"/>
      <w:r>
        <w:t xml:space="preserve"> при наличии соответствующих обязательств администраций муниципальных образований.</w:t>
      </w:r>
    </w:p>
    <w:p w:rsidR="00963A68" w:rsidRDefault="00963A68">
      <w:pPr>
        <w:pStyle w:val="ConsPlusNormal"/>
        <w:spacing w:before="220"/>
        <w:ind w:firstLine="540"/>
        <w:jc w:val="both"/>
      </w:pPr>
      <w:r>
        <w:t xml:space="preserve">2.19.2.1. </w:t>
      </w:r>
      <w:proofErr w:type="gramStart"/>
      <w:r>
        <w:t xml:space="preserve">Граждане, включенные в сводный список участников федерального мероприятия на 2026 год, утвержденный распоряжением комитета АПК, соответствующие условиям областного мероприятия, указанным в </w:t>
      </w:r>
      <w:hyperlink w:anchor="P109">
        <w:r>
          <w:rPr>
            <w:color w:val="0000FF"/>
          </w:rPr>
          <w:t>пункте 2.1.1</w:t>
        </w:r>
      </w:hyperlink>
      <w:r>
        <w:t xml:space="preserve"> настоящего Положения, обеспечиваются средствами социальных выплат в 2026 году в порядке, предусмотренном </w:t>
      </w:r>
      <w:hyperlink w:anchor="P288">
        <w:r>
          <w:rPr>
            <w:color w:val="0000FF"/>
          </w:rPr>
          <w:t>пунктами 2.19</w:t>
        </w:r>
      </w:hyperlink>
      <w:r>
        <w:t xml:space="preserve">, </w:t>
      </w:r>
      <w:hyperlink w:anchor="P290">
        <w:r>
          <w:rPr>
            <w:color w:val="0000FF"/>
          </w:rPr>
          <w:t>2.19.1</w:t>
        </w:r>
      </w:hyperlink>
      <w:r>
        <w:t xml:space="preserve">, </w:t>
      </w:r>
      <w:hyperlink w:anchor="P293">
        <w:r>
          <w:rPr>
            <w:color w:val="0000FF"/>
          </w:rPr>
          <w:t>2.19.2</w:t>
        </w:r>
      </w:hyperlink>
      <w:r>
        <w:t xml:space="preserve">, </w:t>
      </w:r>
      <w:hyperlink w:anchor="P300">
        <w:r>
          <w:rPr>
            <w:color w:val="0000FF"/>
          </w:rPr>
          <w:t>2.19.3</w:t>
        </w:r>
      </w:hyperlink>
      <w:r>
        <w:t xml:space="preserve"> настоящего Положения, по очередности, установленной </w:t>
      </w:r>
      <w:hyperlink w:anchor="P156">
        <w:r>
          <w:rPr>
            <w:color w:val="0000FF"/>
          </w:rPr>
          <w:t>пунктом 2.3.1</w:t>
        </w:r>
      </w:hyperlink>
      <w:r>
        <w:t xml:space="preserve"> настоящего Положения, при наличии их письменного заявления.</w:t>
      </w:r>
      <w:proofErr w:type="gramEnd"/>
    </w:p>
    <w:p w:rsidR="00963A68" w:rsidRDefault="00963A68">
      <w:pPr>
        <w:pStyle w:val="ConsPlusNormal"/>
        <w:jc w:val="both"/>
      </w:pPr>
      <w:r>
        <w:t>(</w:t>
      </w:r>
      <w:proofErr w:type="gramStart"/>
      <w:r>
        <w:t>в</w:t>
      </w:r>
      <w:proofErr w:type="gramEnd"/>
      <w:r>
        <w:t xml:space="preserve"> ред. </w:t>
      </w:r>
      <w:hyperlink r:id="rId39">
        <w:r>
          <w:rPr>
            <w:color w:val="0000FF"/>
          </w:rPr>
          <w:t>Постановления</w:t>
        </w:r>
      </w:hyperlink>
      <w:r>
        <w:t xml:space="preserve"> Правительства Ленинградской области от 28.07.2026 N 608)</w:t>
      </w:r>
    </w:p>
    <w:p w:rsidR="00963A68" w:rsidRDefault="00963A68">
      <w:pPr>
        <w:pStyle w:val="ConsPlusNormal"/>
        <w:spacing w:before="220"/>
        <w:ind w:firstLine="540"/>
        <w:jc w:val="both"/>
      </w:pPr>
      <w:r>
        <w:t xml:space="preserve">В случае отсутствия их письменного заявления такие граждане остаются участниками </w:t>
      </w:r>
      <w:r>
        <w:lastRenderedPageBreak/>
        <w:t>федерального мероприятия.</w:t>
      </w:r>
    </w:p>
    <w:p w:rsidR="00963A68" w:rsidRDefault="00963A68">
      <w:pPr>
        <w:pStyle w:val="ConsPlusNormal"/>
        <w:jc w:val="both"/>
      </w:pPr>
      <w:r>
        <w:t xml:space="preserve">(в ред. </w:t>
      </w:r>
      <w:hyperlink r:id="rId40">
        <w:r>
          <w:rPr>
            <w:color w:val="0000FF"/>
          </w:rPr>
          <w:t>Постановления</w:t>
        </w:r>
      </w:hyperlink>
      <w:r>
        <w:t xml:space="preserve"> Правительства Ленинградской области от 28.07.2026 N 608)</w:t>
      </w:r>
    </w:p>
    <w:p w:rsidR="00963A68" w:rsidRDefault="00963A68">
      <w:pPr>
        <w:pStyle w:val="ConsPlusNormal"/>
        <w:spacing w:before="220"/>
        <w:ind w:firstLine="540"/>
        <w:jc w:val="both"/>
      </w:pPr>
      <w:bookmarkStart w:id="32" w:name="P300"/>
      <w:bookmarkEnd w:id="32"/>
      <w:r>
        <w:t>2.19.3. В случае высвобождения в текущем финансовом году по каким-либо основаниям средств, предназначенных для предоставления социальной выплаты гражданам из списка получателей социальной выплаты, высвободившаяся сумма средств подлежит распределению гражданам, включенным в резерв на получение социальной выплаты соответствующего мероприятия (федерального или областного).</w:t>
      </w:r>
    </w:p>
    <w:p w:rsidR="00963A68" w:rsidRDefault="00963A68">
      <w:pPr>
        <w:pStyle w:val="ConsPlusNormal"/>
        <w:spacing w:before="220"/>
        <w:ind w:firstLine="540"/>
        <w:jc w:val="both"/>
      </w:pPr>
      <w:r>
        <w:t>Высвободившиеся средства областного бюджета, распределенные участникам федерального мероприятия, не предусмотренные в Соглашении с МСХ, при отсутствии высвобождаемых бюджетных средств, предусмотренных в Соглашении с МСХ, распределяются участникам областного мероприятия.</w:t>
      </w:r>
    </w:p>
    <w:p w:rsidR="00963A68" w:rsidRDefault="00963A68">
      <w:pPr>
        <w:pStyle w:val="ConsPlusNormal"/>
        <w:spacing w:before="220"/>
        <w:ind w:firstLine="540"/>
        <w:jc w:val="both"/>
      </w:pPr>
      <w:r>
        <w:t>В случае если размера остатка бюджетных ассигнований текущего года недостаточно для предоставления социальной выплаты гражданину из резерва, находящемуся по очередности за гражданином, которому предоставлена социальная выплата, обеспечение его социальной выплатой производится на условиях частичного предоставления в пределах остатка бюджетных ассигнований (с согласия данного гражданина).</w:t>
      </w:r>
    </w:p>
    <w:p w:rsidR="00963A68" w:rsidRDefault="00963A68">
      <w:pPr>
        <w:pStyle w:val="ConsPlusNormal"/>
        <w:spacing w:before="220"/>
        <w:ind w:firstLine="540"/>
        <w:jc w:val="both"/>
      </w:pPr>
      <w:r>
        <w:t>Предоставление гражданину оставшейся части социальной выплаты производится в очередном финансовом году за счет бюджетных ассигнований областного бюджета, запланированных на очередной финансовый год. Заявитель включается в список получателей очередного финансового года под номером 1.</w:t>
      </w:r>
    </w:p>
    <w:p w:rsidR="00963A68" w:rsidRDefault="00963A68">
      <w:pPr>
        <w:pStyle w:val="ConsPlusNormal"/>
        <w:spacing w:before="220"/>
        <w:ind w:firstLine="540"/>
        <w:jc w:val="both"/>
      </w:pPr>
      <w:r>
        <w:t>В случае высвобождения бюджетных средств текущего года, достаточных для предоставления оставшейся части социальной выплаты, финансирование оставшейся части социальной выплаты производится в текущем году.</w:t>
      </w:r>
    </w:p>
    <w:p w:rsidR="00963A68" w:rsidRDefault="00963A68">
      <w:pPr>
        <w:pStyle w:val="ConsPlusNormal"/>
        <w:spacing w:before="220"/>
        <w:ind w:firstLine="540"/>
        <w:jc w:val="both"/>
      </w:pPr>
      <w:r>
        <w:t>В случае отказа гражданина от частичного предоставления социальной выплаты производится обеспечение социальной выплатой следующего по очередности гражданина (с его согласия) на условиях частичного предоставления.</w:t>
      </w:r>
    </w:p>
    <w:p w:rsidR="00963A68" w:rsidRDefault="00963A68">
      <w:pPr>
        <w:pStyle w:val="ConsPlusNormal"/>
        <w:spacing w:before="220"/>
        <w:ind w:firstLine="540"/>
        <w:jc w:val="both"/>
      </w:pPr>
      <w:r>
        <w:t>Комитет АПК правовым актом утверждает списки получателей социальных выплат, а также измененные списки получателей социальных выплат, и в течение двух рабочих дней после утверждения представляет в комитет и Комитет финансов Ленинградской области.</w:t>
      </w:r>
    </w:p>
    <w:p w:rsidR="00963A68" w:rsidRDefault="00963A68">
      <w:pPr>
        <w:pStyle w:val="ConsPlusNormal"/>
        <w:spacing w:before="220"/>
        <w:ind w:firstLine="540"/>
        <w:jc w:val="both"/>
      </w:pPr>
      <w:r>
        <w:t>Сформированные с учетом представленных гражданами и администрациями муниципальных образований документов проекты измененных списков получателей социальных выплат комитет направляет в комитет АПК на утверждение, при этом в сводный список изменения не вносятся.</w:t>
      </w:r>
    </w:p>
    <w:p w:rsidR="00963A68" w:rsidRDefault="00963A68">
      <w:pPr>
        <w:pStyle w:val="ConsPlusNormal"/>
        <w:spacing w:before="220"/>
        <w:ind w:firstLine="540"/>
        <w:jc w:val="both"/>
      </w:pPr>
      <w:r>
        <w:t xml:space="preserve">На общую сумму социальных выплат, не превышающую объем дополнительно выделенных средств областного бюджета </w:t>
      </w:r>
      <w:proofErr w:type="gramStart"/>
      <w:r>
        <w:t>и(</w:t>
      </w:r>
      <w:proofErr w:type="gramEnd"/>
      <w:r>
        <w:t>или) федерального и областного бюджетов и бюджетных средств, не распределенных в текущем финансовом году, из части сводного списка граждан, составляющей резерв на получение социальной выплаты, комитетом формируется проект измененного списка получателей социальных выплат в текущем финансовом году.</w:t>
      </w:r>
    </w:p>
    <w:p w:rsidR="00963A68" w:rsidRDefault="00963A68">
      <w:pPr>
        <w:pStyle w:val="ConsPlusNormal"/>
        <w:spacing w:before="220"/>
        <w:ind w:firstLine="540"/>
        <w:jc w:val="both"/>
      </w:pPr>
      <w:r>
        <w:t xml:space="preserve">В случае если граждане, изъявившие желание получить социальную выплату в текущем финансовом году, включенные в резерв, обеспечены государственной поддержкой, а дополнительно выделенные средства федерального бюджета </w:t>
      </w:r>
      <w:proofErr w:type="gramStart"/>
      <w:r>
        <w:t>и(</w:t>
      </w:r>
      <w:proofErr w:type="gramEnd"/>
      <w:r>
        <w:t xml:space="preserve">или) областного бюджета на текущий финансовый год не распределены в полном объеме, комитет формирует проект дополнительного списка граждан - получателей социальных выплат из числа граждан, изъявивших желание получить социальную выплату в планируемом году, в соответствии с порядком очередности предоставления социальных выплат гражданам, указанным в </w:t>
      </w:r>
      <w:hyperlink w:anchor="P155">
        <w:r>
          <w:rPr>
            <w:color w:val="0000FF"/>
          </w:rPr>
          <w:t>пункте 2.3</w:t>
        </w:r>
      </w:hyperlink>
      <w:r>
        <w:t xml:space="preserve"> настоящего Положения.</w:t>
      </w:r>
    </w:p>
    <w:p w:rsidR="00963A68" w:rsidRDefault="00963A68">
      <w:pPr>
        <w:pStyle w:val="ConsPlusNormal"/>
        <w:spacing w:before="220"/>
        <w:ind w:firstLine="540"/>
        <w:jc w:val="both"/>
      </w:pPr>
      <w:r>
        <w:lastRenderedPageBreak/>
        <w:t xml:space="preserve">Если после выдачи гражданам свидетельств федеральным </w:t>
      </w:r>
      <w:proofErr w:type="gramStart"/>
      <w:r>
        <w:t>и(</w:t>
      </w:r>
      <w:proofErr w:type="gramEnd"/>
      <w:r>
        <w:t>или) областным законодательством изменены ранее установленные условия предоставления социальных выплат, реализация получателями социальных выплат, предоставленных им на основании свидетельств, осуществляется по новым правилам при наличии их письменного согласия.</w:t>
      </w:r>
    </w:p>
    <w:p w:rsidR="00963A68" w:rsidRDefault="00963A68">
      <w:pPr>
        <w:pStyle w:val="ConsPlusNormal"/>
        <w:spacing w:before="220"/>
        <w:ind w:firstLine="540"/>
        <w:jc w:val="both"/>
      </w:pPr>
      <w:r>
        <w:t xml:space="preserve">2.20. Комитет в течение пяти рабочих дней </w:t>
      </w:r>
      <w:proofErr w:type="gramStart"/>
      <w:r>
        <w:t>с даты вступления</w:t>
      </w:r>
      <w:proofErr w:type="gramEnd"/>
      <w:r>
        <w:t xml:space="preserve"> в силу правового акта комитета АПК об утверждении списка (внесении изменений в список) получателей социальных выплат уведомляет об этом в письменной форме администрации муниципальных образований для информирования граждан о необходимости явки для получения свидетельства.</w:t>
      </w:r>
    </w:p>
    <w:p w:rsidR="00963A68" w:rsidRDefault="00963A68">
      <w:pPr>
        <w:pStyle w:val="ConsPlusNormal"/>
        <w:spacing w:before="220"/>
        <w:ind w:firstLine="540"/>
        <w:jc w:val="both"/>
      </w:pPr>
      <w:r>
        <w:t>2.21. Граждане - получатели социальной выплаты после подачи заявления на участие в выбранном мероприятии отраслевого проекта, продолжающие непрерывную трудовую деятельность в соответствующей сфере на сельских территориях, приглашенные для получения свидетельства, представляют в комитет (администрацию муниципального образования) документы согласно перечню документов, утвержденному правовым актом комитета. Гражданам, не подтвердившим непрерывную трудовую (предпринимательскую) деятельность в соответствующей сфере на сельских территориях муниципального района (муниципального округа) Ленинградской области после подачи заявления на участие в выбранном мероприятии, свидетельство не выдается.</w:t>
      </w:r>
    </w:p>
    <w:p w:rsidR="00963A68" w:rsidRDefault="00963A68">
      <w:pPr>
        <w:pStyle w:val="ConsPlusNormal"/>
        <w:spacing w:before="220"/>
        <w:ind w:firstLine="540"/>
        <w:jc w:val="both"/>
      </w:pPr>
      <w:r>
        <w:t>2.22. Комитет оформляет свидетельства и направляет для подписания в комитет АПК.</w:t>
      </w:r>
    </w:p>
    <w:p w:rsidR="00963A68" w:rsidRDefault="00963A68">
      <w:pPr>
        <w:pStyle w:val="ConsPlusNormal"/>
        <w:spacing w:before="220"/>
        <w:ind w:firstLine="540"/>
        <w:jc w:val="both"/>
      </w:pPr>
      <w:r>
        <w:t>Порядок выдачи свидетельств устанавливается нормативным правовым актом комитета.</w:t>
      </w:r>
    </w:p>
    <w:p w:rsidR="00963A68" w:rsidRDefault="00963A68">
      <w:pPr>
        <w:pStyle w:val="ConsPlusNormal"/>
        <w:spacing w:before="220"/>
        <w:ind w:firstLine="540"/>
        <w:jc w:val="both"/>
      </w:pPr>
      <w:r>
        <w:t xml:space="preserve">2.23. Комитет заключает с гражданином, получившим свидетельство, соглашение о целевом использовании социальной выплаты в соответствии с выбранным способом улучшения жилищных условий, обязательным пунктом которого является условие корректировки размера социальной выплаты на основании </w:t>
      </w:r>
      <w:hyperlink w:anchor="P247">
        <w:r>
          <w:rPr>
            <w:color w:val="0000FF"/>
          </w:rPr>
          <w:t>пункта 2.16</w:t>
        </w:r>
      </w:hyperlink>
      <w:r>
        <w:t xml:space="preserve"> настоящего Положения.</w:t>
      </w:r>
    </w:p>
    <w:p w:rsidR="00963A68" w:rsidRDefault="00963A68">
      <w:pPr>
        <w:pStyle w:val="ConsPlusNormal"/>
        <w:spacing w:before="220"/>
        <w:ind w:firstLine="540"/>
        <w:jc w:val="both"/>
      </w:pPr>
      <w:r>
        <w:t>Заключение между гражданином и комитетом на дату выдачи свидетельства соглашения о целевом использовании и трехстороннего соглашения является обязательным при предоставлении и использовании социальной выплаты.</w:t>
      </w:r>
    </w:p>
    <w:p w:rsidR="00963A68" w:rsidRDefault="00963A68">
      <w:pPr>
        <w:pStyle w:val="ConsPlusNormal"/>
        <w:spacing w:before="220"/>
        <w:ind w:firstLine="540"/>
        <w:jc w:val="both"/>
      </w:pPr>
      <w:r>
        <w:t>Соглашения, указанные в настоящем пункте, заключаются в день выдачи свидетельства.</w:t>
      </w:r>
    </w:p>
    <w:p w:rsidR="00963A68" w:rsidRDefault="00963A68">
      <w:pPr>
        <w:pStyle w:val="ConsPlusNormal"/>
        <w:spacing w:before="220"/>
        <w:ind w:firstLine="540"/>
        <w:jc w:val="both"/>
      </w:pPr>
      <w:r>
        <w:t>2.24. При утрате или порче свидетельства, изменении способа улучшения жилищных условий, изменении места улучшения жилищных условий, смерти члена семьи владельца свидетельства, рождении ребенка владелец свидетельства представляет в комитет заявление о замене свидетельства с указанием соответствующих обстоятельств (и при необходимости прилагает подтверждающие документы).</w:t>
      </w:r>
    </w:p>
    <w:p w:rsidR="00963A68" w:rsidRDefault="00963A68">
      <w:pPr>
        <w:pStyle w:val="ConsPlusNormal"/>
        <w:spacing w:before="220"/>
        <w:ind w:firstLine="540"/>
        <w:jc w:val="both"/>
      </w:pPr>
      <w:r>
        <w:t>Порядок, условия замены свидетельства устанавливаются нормативным правовым актом комитета.</w:t>
      </w:r>
    </w:p>
    <w:p w:rsidR="00963A68" w:rsidRDefault="00963A68">
      <w:pPr>
        <w:pStyle w:val="ConsPlusNormal"/>
        <w:spacing w:before="220"/>
        <w:ind w:firstLine="540"/>
        <w:jc w:val="both"/>
      </w:pPr>
      <w:r>
        <w:t xml:space="preserve">2.24.1. Заявление о замене свидетельства в случае рождения ребенка представляется не </w:t>
      </w:r>
      <w:proofErr w:type="gramStart"/>
      <w:r>
        <w:t>позднее</w:t>
      </w:r>
      <w:proofErr w:type="gramEnd"/>
      <w:r>
        <w:t xml:space="preserve"> чем за три месяца до окончания срока действия свидетельства при условии, что гражданин не использовал средства социальной выплаты.</w:t>
      </w:r>
    </w:p>
    <w:p w:rsidR="00963A68" w:rsidRDefault="00963A68">
      <w:pPr>
        <w:pStyle w:val="ConsPlusNormal"/>
        <w:spacing w:before="220"/>
        <w:ind w:firstLine="540"/>
        <w:jc w:val="both"/>
      </w:pPr>
      <w:r>
        <w:t>С заявлением владелец свидетельства представляет в комитет документы на ребенка как на члена его семьи в соответствии с перечнем, установленным правовым актом комитета для подачи заявления на участие в отраслевом проекте.</w:t>
      </w:r>
    </w:p>
    <w:p w:rsidR="00963A68" w:rsidRDefault="00963A68">
      <w:pPr>
        <w:pStyle w:val="ConsPlusNormal"/>
        <w:spacing w:before="220"/>
        <w:ind w:firstLine="540"/>
        <w:jc w:val="both"/>
      </w:pPr>
      <w:bookmarkStart w:id="33" w:name="P322"/>
      <w:bookmarkEnd w:id="33"/>
      <w:r>
        <w:t xml:space="preserve">2.24.2. Заявление о замене свидетельства в случае изменения способа улучшения жилищных условий со "строительства индивидуального жилого дома" на "участие в долевом строительстве многоквартирного дома" или "приобретение жилого помещения" представляется не </w:t>
      </w:r>
      <w:proofErr w:type="gramStart"/>
      <w:r>
        <w:t>позднее</w:t>
      </w:r>
      <w:proofErr w:type="gramEnd"/>
      <w:r>
        <w:t xml:space="preserve"> чем за 21 месяц до окончания срока действия свидетельства при условии, что </w:t>
      </w:r>
      <w:r>
        <w:lastRenderedPageBreak/>
        <w:t>гражданин не использовал средства социальной выплаты.</w:t>
      </w:r>
    </w:p>
    <w:p w:rsidR="00963A68" w:rsidRDefault="00963A68">
      <w:pPr>
        <w:pStyle w:val="ConsPlusNormal"/>
        <w:spacing w:before="220"/>
        <w:ind w:firstLine="540"/>
        <w:jc w:val="both"/>
      </w:pPr>
      <w:proofErr w:type="gramStart"/>
      <w:r>
        <w:t>Общий срок действия нового свидетельства, выданного получателю социальной выплаты после изменения способа улучшения жилищных условий со "строительства индивидуального жилого дома" на иной ("участие в долевом строительстве многоквартирного дома" или "приобретение жилого помещения"), не может превышать восемь месяцев с даты выдачи первичного свидетельства на "строительство индивидуального жилого дома" для участников областного мероприятия и один год с даты выдачи первичного свидетельства для</w:t>
      </w:r>
      <w:proofErr w:type="gramEnd"/>
      <w:r>
        <w:t xml:space="preserve"> участников федерального мероприятия.</w:t>
      </w:r>
    </w:p>
    <w:p w:rsidR="00963A68" w:rsidRDefault="00963A68">
      <w:pPr>
        <w:pStyle w:val="ConsPlusNormal"/>
        <w:spacing w:before="220"/>
        <w:ind w:firstLine="540"/>
        <w:jc w:val="both"/>
      </w:pPr>
      <w:r>
        <w:t xml:space="preserve">2.24.3. Срок действия свидетельства, выданного в порядке замены, исчисляется </w:t>
      </w:r>
      <w:proofErr w:type="gramStart"/>
      <w:r>
        <w:t>с даты выдачи</w:t>
      </w:r>
      <w:proofErr w:type="gramEnd"/>
      <w:r>
        <w:t xml:space="preserve"> нового свидетельства по день окончания срока действия первичного свидетельства, взамен которого оно выдано (с учетом </w:t>
      </w:r>
      <w:hyperlink w:anchor="P322">
        <w:r>
          <w:rPr>
            <w:color w:val="0000FF"/>
          </w:rPr>
          <w:t>пункта 2.24.2</w:t>
        </w:r>
      </w:hyperlink>
      <w:r>
        <w:t xml:space="preserve"> настоящего Положения).</w:t>
      </w:r>
    </w:p>
    <w:p w:rsidR="00963A68" w:rsidRDefault="00963A68">
      <w:pPr>
        <w:pStyle w:val="ConsPlusNormal"/>
        <w:spacing w:before="220"/>
        <w:ind w:firstLine="540"/>
        <w:jc w:val="both"/>
      </w:pPr>
      <w:r>
        <w:t>2.25. Комитет АПК заключает с банками соглашения о порядке обслуживания социальных выплат, в которых предусматриваются основания для заключения с получателями социальных выплат договора банковского счета, условия зачисления социальных выплат на банковские счета и их списания, а также ежеквартальное представление информации о количестве закрытых банковских счетов по обслуживанию социальных выплат.</w:t>
      </w:r>
    </w:p>
    <w:p w:rsidR="00963A68" w:rsidRDefault="00963A68">
      <w:pPr>
        <w:pStyle w:val="ConsPlusNormal"/>
        <w:spacing w:before="220"/>
        <w:ind w:firstLine="540"/>
        <w:jc w:val="both"/>
      </w:pPr>
      <w:r>
        <w:t>Информация об открытых банковских счетах представляется в течение трех рабочих дней с момента открытия банковского счета.</w:t>
      </w:r>
    </w:p>
    <w:p w:rsidR="00963A68" w:rsidRDefault="00963A68">
      <w:pPr>
        <w:pStyle w:val="ConsPlusNormal"/>
        <w:spacing w:before="220"/>
        <w:ind w:firstLine="540"/>
        <w:jc w:val="both"/>
      </w:pPr>
      <w:r>
        <w:t>В случае оказания финансовой поддержки владельцу свидетельства из бюджета муниципального образования администрация муниципального образования заключает с банками аналогичные соглашения.</w:t>
      </w:r>
    </w:p>
    <w:p w:rsidR="00963A68" w:rsidRDefault="00963A68">
      <w:pPr>
        <w:pStyle w:val="ConsPlusNormal"/>
        <w:spacing w:before="220"/>
        <w:ind w:firstLine="540"/>
        <w:jc w:val="both"/>
      </w:pPr>
      <w:r>
        <w:t xml:space="preserve">2.26. </w:t>
      </w:r>
      <w:proofErr w:type="gramStart"/>
      <w:r>
        <w:t>На основании свидетельства владелец свидетельства в течение трех рабочих дней с даты получения свидетельства заключает с банком договор об открытии банковского счета для обслуживания социальных выплат (далее - банковский счет) и в трехдневный срок с даты получения свидетельства представляет в комитет (администрацию муниципального образования) копию договора банковского счета для перечисления комитетом средств социальной выплаты.</w:t>
      </w:r>
      <w:proofErr w:type="gramEnd"/>
      <w:r>
        <w:t xml:space="preserve"> Часть свидетельства хранится в банке в течение пяти лет. Отрезная часть свидетельства хранится в комитете в течение пяти лет.</w:t>
      </w:r>
    </w:p>
    <w:p w:rsidR="00963A68" w:rsidRDefault="00963A68">
      <w:pPr>
        <w:pStyle w:val="ConsPlusNormal"/>
        <w:spacing w:before="220"/>
        <w:ind w:firstLine="540"/>
        <w:jc w:val="both"/>
      </w:pPr>
      <w:r>
        <w:t>При несоответствии данных, указанных в свидетельстве, данным, содержащимся в документе владельца свидетельства, удостоверяющим его личность, банковский счет не открывается.</w:t>
      </w:r>
    </w:p>
    <w:p w:rsidR="00963A68" w:rsidRDefault="00963A68">
      <w:pPr>
        <w:pStyle w:val="ConsPlusNormal"/>
        <w:spacing w:before="220"/>
        <w:ind w:firstLine="540"/>
        <w:jc w:val="both"/>
      </w:pPr>
      <w:r>
        <w:t>В договоре банковского счета содержатся основные условия и порядок взаимоотношений банка и владельца свидетельства. Один экземпляр соответствующего договора находится у владельца свидетельства.</w:t>
      </w:r>
    </w:p>
    <w:p w:rsidR="00963A68" w:rsidRDefault="00963A68">
      <w:pPr>
        <w:pStyle w:val="ConsPlusNormal"/>
        <w:spacing w:before="220"/>
        <w:ind w:firstLine="540"/>
        <w:jc w:val="both"/>
      </w:pPr>
      <w:r>
        <w:t>Банковские счета владельцев свидетельств закрываются банком на основании распоряжений комитета. Банк извещает комитет и комитет АПК об открытии и закрытии банковских счетов граждан в соответствии с заключенным между банком и Правительством Ленинградской области соглашением.</w:t>
      </w:r>
    </w:p>
    <w:p w:rsidR="00963A68" w:rsidRDefault="00963A68">
      <w:pPr>
        <w:pStyle w:val="ConsPlusNormal"/>
        <w:spacing w:before="220"/>
        <w:ind w:firstLine="540"/>
        <w:jc w:val="both"/>
      </w:pPr>
      <w:proofErr w:type="gramStart"/>
      <w:r>
        <w:t>В течение 10 рабочих дней после получения письменного извещения от банка или от владельца свидетельства об открытии банковского счета комитет в целях перечисления бюджетных средств на банковский счет владельца свидетельства представляет в Комитет финансов Ленинградской области распорядительную заявку на перечисление бюджетных средств с приложением копий свидетельства, соглашения о целевом использовании, банковского извещения об открытии гражданином - владельцем свидетельства банковского счета или</w:t>
      </w:r>
      <w:proofErr w:type="gramEnd"/>
      <w:r>
        <w:t xml:space="preserve"> копии договора банковского счета.</w:t>
      </w:r>
    </w:p>
    <w:p w:rsidR="00963A68" w:rsidRDefault="00963A68">
      <w:pPr>
        <w:pStyle w:val="ConsPlusNormal"/>
        <w:spacing w:before="220"/>
        <w:ind w:firstLine="540"/>
        <w:jc w:val="both"/>
      </w:pPr>
      <w:r>
        <w:lastRenderedPageBreak/>
        <w:t xml:space="preserve">Кредитная организация направляет владельцу свидетельства сообщение </w:t>
      </w:r>
      <w:proofErr w:type="gramStart"/>
      <w:r>
        <w:t>о поступлении средств социальной выплаты на банковский счет в соответствии с условиями договора об открытии</w:t>
      </w:r>
      <w:proofErr w:type="gramEnd"/>
      <w:r>
        <w:t xml:space="preserve"> банковского счета.</w:t>
      </w:r>
    </w:p>
    <w:p w:rsidR="00963A68" w:rsidRDefault="00963A68">
      <w:pPr>
        <w:pStyle w:val="ConsPlusNormal"/>
        <w:spacing w:before="220"/>
        <w:ind w:firstLine="540"/>
        <w:jc w:val="both"/>
      </w:pPr>
      <w:r>
        <w:t xml:space="preserve">Комитет информирует участников федерального мероприятия о перечислении средств социальных выплат на их банковские счета в течение 20 рабочих дней </w:t>
      </w:r>
      <w:proofErr w:type="gramStart"/>
      <w:r>
        <w:t>с даты перечисления</w:t>
      </w:r>
      <w:proofErr w:type="gramEnd"/>
      <w:r>
        <w:t xml:space="preserve"> средств социальной выплаты на банковский счет.</w:t>
      </w:r>
    </w:p>
    <w:p w:rsidR="00963A68" w:rsidRDefault="00963A68">
      <w:pPr>
        <w:pStyle w:val="ConsPlusNormal"/>
        <w:spacing w:before="220"/>
        <w:ind w:firstLine="540"/>
        <w:jc w:val="both"/>
      </w:pPr>
      <w:r>
        <w:t>2.27. В целях перечисления средств социальной выплаты владелец свидетельства представляет в кредитную организацию:</w:t>
      </w:r>
    </w:p>
    <w:p w:rsidR="00963A68" w:rsidRDefault="00963A68">
      <w:pPr>
        <w:pStyle w:val="ConsPlusNormal"/>
        <w:spacing w:before="220"/>
        <w:ind w:firstLine="540"/>
        <w:jc w:val="both"/>
      </w:pPr>
      <w:r>
        <w:t xml:space="preserve">распоряжение комитета на безналичное перечисление средств социальной выплаты на банковский счет продавца (застройщика, счет </w:t>
      </w:r>
      <w:proofErr w:type="spellStart"/>
      <w:r>
        <w:t>эскроу</w:t>
      </w:r>
      <w:proofErr w:type="spellEnd"/>
      <w:r>
        <w:t>, подрядчика, поставщика, кредитной организации). Без представления такого распоряжения перечисление социальной выплаты не производится;</w:t>
      </w:r>
    </w:p>
    <w:p w:rsidR="00963A68" w:rsidRDefault="00963A68">
      <w:pPr>
        <w:pStyle w:val="ConsPlusNormal"/>
        <w:spacing w:before="220"/>
        <w:ind w:firstLine="540"/>
        <w:jc w:val="both"/>
      </w:pPr>
      <w:r>
        <w:t xml:space="preserve">договор купли-продажи жилого помещения, зарегистрированный в установленном порядке (в случае приобретения жилья), или договор участия в долевом строительстве, заключенный и зарегистрированный в соответствии с законодательством Российской Федерации (в случае участия в долевом строительстве многоквартирного дома), или договор подряда (поставки материалов </w:t>
      </w:r>
      <w:proofErr w:type="gramStart"/>
      <w:r>
        <w:t>и(</w:t>
      </w:r>
      <w:proofErr w:type="gramEnd"/>
      <w:r>
        <w:t>или) оборудования, оказания услуг по строительству и отделке), подтверждающий расходы на строительство индивидуального жилого дома (в случае строительства индивидуального жилого дома).</w:t>
      </w:r>
    </w:p>
    <w:p w:rsidR="00963A68" w:rsidRDefault="00963A68">
      <w:pPr>
        <w:pStyle w:val="ConsPlusNormal"/>
        <w:spacing w:before="220"/>
        <w:ind w:firstLine="540"/>
        <w:jc w:val="both"/>
      </w:pPr>
      <w:r>
        <w:t xml:space="preserve">Банк производит проверку банковских реквизитов продавца (застройщика, счета </w:t>
      </w:r>
      <w:proofErr w:type="spellStart"/>
      <w:r>
        <w:t>эскроу</w:t>
      </w:r>
      <w:proofErr w:type="spellEnd"/>
      <w:r>
        <w:t>, подрядчика, поставщика, кредитной организации) для перечисления средств социальной выплаты.</w:t>
      </w:r>
    </w:p>
    <w:p w:rsidR="00963A68" w:rsidRDefault="00963A68">
      <w:pPr>
        <w:pStyle w:val="ConsPlusNormal"/>
        <w:spacing w:before="220"/>
        <w:ind w:firstLine="540"/>
        <w:jc w:val="both"/>
      </w:pPr>
      <w:r>
        <w:t>В случае выявления ошибок в банковских реквизитах банк возвращает документы владельцу свидетельства. Перечисление социальной выплаты не производится.</w:t>
      </w:r>
    </w:p>
    <w:p w:rsidR="00963A68" w:rsidRDefault="00963A68">
      <w:pPr>
        <w:pStyle w:val="ConsPlusNormal"/>
        <w:spacing w:before="220"/>
        <w:ind w:firstLine="540"/>
        <w:jc w:val="both"/>
      </w:pPr>
      <w:r>
        <w:t xml:space="preserve">В случае отсутствия ошибок в банковских реквизитах банк производит перечисление социальной выплаты по назначению. После перечисления денежных средств банк выдает владельцу свидетельства выписку по банковскому счету, платежное поручение (чек-ордер) </w:t>
      </w:r>
      <w:proofErr w:type="gramStart"/>
      <w:r>
        <w:t>и(</w:t>
      </w:r>
      <w:proofErr w:type="gramEnd"/>
      <w:r>
        <w:t>или) справку о перечислении денежных средств.</w:t>
      </w:r>
    </w:p>
    <w:p w:rsidR="00963A68" w:rsidRDefault="00963A68">
      <w:pPr>
        <w:pStyle w:val="ConsPlusNormal"/>
        <w:spacing w:before="220"/>
        <w:ind w:firstLine="540"/>
        <w:jc w:val="both"/>
      </w:pPr>
      <w:r>
        <w:t xml:space="preserve">2.28. </w:t>
      </w:r>
      <w:proofErr w:type="gramStart"/>
      <w:r>
        <w:t>Социальная выплата может быть использована владельцем свидетельства на уплату первоначального взноса в счет оплаты строящегося (приобретаемого) жилого помещения на основании соответствующего договора или расходов на строительство индивидуального жилого дома в случае получения владельцем свидетельства (и (или) владельцем свидетельства и супругом (супругой) кредита или займа на строительство (приобретение) жилого помещения.</w:t>
      </w:r>
      <w:proofErr w:type="gramEnd"/>
    </w:p>
    <w:p w:rsidR="00963A68" w:rsidRDefault="00963A68">
      <w:pPr>
        <w:pStyle w:val="ConsPlusNormal"/>
        <w:spacing w:before="220"/>
        <w:ind w:firstLine="540"/>
        <w:jc w:val="both"/>
      </w:pPr>
      <w:proofErr w:type="gramStart"/>
      <w:r>
        <w:t>В этом случае владелец свидетельства представляет в банк кредитный договор или договор займа (указанные договоры подлежат государственной регистрации, если они содержат обеспеченное ипотекой обязательство), договор банковского счета, договор купли-продажи жилого помещения (в случае приобретения готового жилья), договор участия в долевом строительстве многоквартирного дома (в случае приобретения жилья в строящемся многоквартирном доме), договор подряда либо иные документы, подтверждающие расходы на строительство</w:t>
      </w:r>
      <w:proofErr w:type="gramEnd"/>
      <w:r>
        <w:t xml:space="preserve"> индивидуального жилого дома (далее - документы на строительство) (в случае строительства индивидуального жилого дома).</w:t>
      </w:r>
    </w:p>
    <w:p w:rsidR="00963A68" w:rsidRDefault="00963A68">
      <w:pPr>
        <w:pStyle w:val="ConsPlusNormal"/>
        <w:spacing w:before="220"/>
        <w:ind w:firstLine="540"/>
        <w:jc w:val="both"/>
      </w:pPr>
      <w:r>
        <w:t xml:space="preserve">2.29. Для оформления распоряжения на безналичное перечисление средств социальной выплаты продавцу (застройщику, на счет </w:t>
      </w:r>
      <w:proofErr w:type="spellStart"/>
      <w:r>
        <w:t>эскроу</w:t>
      </w:r>
      <w:proofErr w:type="spellEnd"/>
      <w:r>
        <w:t>, подрядчику, поставщику, кредитной организации (лицу), указанной в кредитном договоре) в течение срока действия договора об открытии и обслуживании блокированного банковского счета гражданин представляет в комитет документы согласно перечню документов, утвержденному правовым актом комитета.</w:t>
      </w:r>
    </w:p>
    <w:p w:rsidR="00963A68" w:rsidRDefault="00963A68">
      <w:pPr>
        <w:pStyle w:val="ConsPlusNormal"/>
        <w:spacing w:before="220"/>
        <w:ind w:firstLine="540"/>
        <w:jc w:val="both"/>
      </w:pPr>
      <w:r>
        <w:lastRenderedPageBreak/>
        <w:t xml:space="preserve">2.30. </w:t>
      </w:r>
      <w:proofErr w:type="gramStart"/>
      <w:r>
        <w:t xml:space="preserve">Комитет издает распоряжение на безналичное перечисление средств социальной выплаты продавцу (застройщику, на счет </w:t>
      </w:r>
      <w:proofErr w:type="spellStart"/>
      <w:r>
        <w:t>эскроу</w:t>
      </w:r>
      <w:proofErr w:type="spellEnd"/>
      <w:r>
        <w:t>, подрядчику, поставщику, кредитной организации (лицу), указанным в кредитном договоре) с указанием реквизитов банковских счетов и направляет его в банк.</w:t>
      </w:r>
      <w:proofErr w:type="gramEnd"/>
    </w:p>
    <w:p w:rsidR="00963A68" w:rsidRDefault="00963A68">
      <w:pPr>
        <w:pStyle w:val="ConsPlusNormal"/>
        <w:spacing w:before="220"/>
        <w:ind w:firstLine="540"/>
        <w:jc w:val="both"/>
      </w:pPr>
      <w:r>
        <w:t>При наличии письменного согласия владельца свидетельства распоряжение выдается гражданину на руки для представления в банк.</w:t>
      </w:r>
    </w:p>
    <w:p w:rsidR="00963A68" w:rsidRDefault="00963A68">
      <w:pPr>
        <w:pStyle w:val="ConsPlusNormal"/>
        <w:spacing w:before="220"/>
        <w:ind w:firstLine="540"/>
        <w:jc w:val="both"/>
      </w:pPr>
      <w:r>
        <w:t>Перечень документов, представляемых владельцем свидетельства в комитет для оплаты строящегося (приобретаемого) жилого помещения, порядок и сроки их проверки устанавливаются правовым актом комитета.</w:t>
      </w:r>
    </w:p>
    <w:p w:rsidR="00963A68" w:rsidRDefault="00963A68">
      <w:pPr>
        <w:pStyle w:val="ConsPlusNormal"/>
        <w:spacing w:before="220"/>
        <w:ind w:firstLine="540"/>
        <w:jc w:val="both"/>
      </w:pPr>
      <w:r>
        <w:t>На основании представленных владельцем свидетельства документов для издания распоряжения комитет производит их проверку:</w:t>
      </w:r>
    </w:p>
    <w:p w:rsidR="00963A68" w:rsidRDefault="00963A68">
      <w:pPr>
        <w:pStyle w:val="ConsPlusNormal"/>
        <w:spacing w:before="220"/>
        <w:ind w:firstLine="540"/>
        <w:jc w:val="both"/>
      </w:pPr>
      <w:r>
        <w:t xml:space="preserve">в случае приобретения жилого помещения - на соответствие требованиям, предусмотренным </w:t>
      </w:r>
      <w:hyperlink w:anchor="P229">
        <w:r>
          <w:rPr>
            <w:color w:val="0000FF"/>
          </w:rPr>
          <w:t>пунктами 2.13</w:t>
        </w:r>
      </w:hyperlink>
      <w:r>
        <w:t xml:space="preserve">, </w:t>
      </w:r>
      <w:hyperlink w:anchor="P242">
        <w:r>
          <w:rPr>
            <w:color w:val="0000FF"/>
          </w:rPr>
          <w:t>2.15</w:t>
        </w:r>
      </w:hyperlink>
      <w:r>
        <w:t xml:space="preserve"> и </w:t>
      </w:r>
      <w:hyperlink w:anchor="P247">
        <w:r>
          <w:rPr>
            <w:color w:val="0000FF"/>
          </w:rPr>
          <w:t>2.16</w:t>
        </w:r>
      </w:hyperlink>
      <w:r>
        <w:t xml:space="preserve"> настоящего Положения, и перечню, установленному правовым актом комитета;</w:t>
      </w:r>
    </w:p>
    <w:p w:rsidR="00963A68" w:rsidRDefault="00963A68">
      <w:pPr>
        <w:pStyle w:val="ConsPlusNormal"/>
        <w:spacing w:before="220"/>
        <w:ind w:firstLine="540"/>
        <w:jc w:val="both"/>
      </w:pPr>
      <w:r>
        <w:t xml:space="preserve">в случае участия в долевом строительстве многоквартирного дома - на соответствие требованиям, предусмотренным </w:t>
      </w:r>
      <w:hyperlink w:anchor="P229">
        <w:r>
          <w:rPr>
            <w:color w:val="0000FF"/>
          </w:rPr>
          <w:t>пунктами 2.13</w:t>
        </w:r>
      </w:hyperlink>
      <w:r>
        <w:t xml:space="preserve"> и </w:t>
      </w:r>
      <w:hyperlink w:anchor="P247">
        <w:r>
          <w:rPr>
            <w:color w:val="0000FF"/>
          </w:rPr>
          <w:t>2.16</w:t>
        </w:r>
      </w:hyperlink>
      <w:r>
        <w:t xml:space="preserve"> настоящего Положения, и перечню, установленному правовым актом комитета;</w:t>
      </w:r>
    </w:p>
    <w:p w:rsidR="00963A68" w:rsidRDefault="00963A68">
      <w:pPr>
        <w:pStyle w:val="ConsPlusNormal"/>
        <w:spacing w:before="220"/>
        <w:ind w:firstLine="540"/>
        <w:jc w:val="both"/>
      </w:pPr>
      <w:r>
        <w:t xml:space="preserve">в случае строительства индивидуального жилого дома - на соответствие требованиям, предусмотренным </w:t>
      </w:r>
      <w:hyperlink w:anchor="P229">
        <w:r>
          <w:rPr>
            <w:color w:val="0000FF"/>
          </w:rPr>
          <w:t>пунктом 2.13</w:t>
        </w:r>
      </w:hyperlink>
      <w:r>
        <w:t xml:space="preserve"> настоящего Положения, и перечню, установленному правовым актом комитета.</w:t>
      </w:r>
    </w:p>
    <w:p w:rsidR="00963A68" w:rsidRDefault="00963A68">
      <w:pPr>
        <w:pStyle w:val="ConsPlusNormal"/>
        <w:spacing w:before="220"/>
        <w:ind w:firstLine="540"/>
        <w:jc w:val="both"/>
      </w:pPr>
      <w:r>
        <w:t xml:space="preserve">Проверка соблюдения владельцем свидетельства требований, установленных </w:t>
      </w:r>
      <w:hyperlink w:anchor="P242">
        <w:r>
          <w:rPr>
            <w:color w:val="0000FF"/>
          </w:rPr>
          <w:t>пунктами 2.15</w:t>
        </w:r>
      </w:hyperlink>
      <w:r>
        <w:t xml:space="preserve"> и </w:t>
      </w:r>
      <w:hyperlink w:anchor="P247">
        <w:r>
          <w:rPr>
            <w:color w:val="0000FF"/>
          </w:rPr>
          <w:t>2.16</w:t>
        </w:r>
      </w:hyperlink>
      <w:r>
        <w:t xml:space="preserve"> настоящего Положения, производится комитетом в соответствии с </w:t>
      </w:r>
      <w:hyperlink w:anchor="P363">
        <w:r>
          <w:rPr>
            <w:color w:val="0000FF"/>
          </w:rPr>
          <w:t>пунктом 2.34</w:t>
        </w:r>
      </w:hyperlink>
      <w:r>
        <w:t xml:space="preserve"> настоящего Положения.</w:t>
      </w:r>
    </w:p>
    <w:p w:rsidR="00963A68" w:rsidRDefault="00963A68">
      <w:pPr>
        <w:pStyle w:val="ConsPlusNormal"/>
        <w:spacing w:before="220"/>
        <w:ind w:firstLine="540"/>
        <w:jc w:val="both"/>
      </w:pPr>
      <w:r>
        <w:t>В случае выявления комитетом нарушений владельцем свидетельства условий участия в выбранном мероприятии, порядка представления документов, а также несоответствия требованиям, установленным настоящим пунктом, распоряжение не издается.</w:t>
      </w:r>
    </w:p>
    <w:p w:rsidR="00963A68" w:rsidRDefault="00963A68">
      <w:pPr>
        <w:pStyle w:val="ConsPlusNormal"/>
        <w:spacing w:before="220"/>
        <w:ind w:firstLine="540"/>
        <w:jc w:val="both"/>
      </w:pPr>
      <w:r>
        <w:t>2.31. Банк не позднее одного рабочего дня после поступления из областного бюджета средств социальной выплаты зачисляет их на банковский счет владельца свидетельства.</w:t>
      </w:r>
    </w:p>
    <w:p w:rsidR="00963A68" w:rsidRDefault="00963A68">
      <w:pPr>
        <w:pStyle w:val="ConsPlusNormal"/>
        <w:spacing w:before="220"/>
        <w:ind w:firstLine="540"/>
        <w:jc w:val="both"/>
      </w:pPr>
      <w:r>
        <w:t>Перечисление средств социальной выплаты с банковских счетов владельцев свидетель</w:t>
      </w:r>
      <w:proofErr w:type="gramStart"/>
      <w:r>
        <w:t>ств пр</w:t>
      </w:r>
      <w:proofErr w:type="gramEnd"/>
      <w:r>
        <w:t>оизводится банком не позднее пяти рабочих дней с даты получения распоряжения комитета по реквизитам перечисления бюджетных средств, указанным в распоряжении комитета:</w:t>
      </w:r>
    </w:p>
    <w:p w:rsidR="00963A68" w:rsidRDefault="00963A68">
      <w:pPr>
        <w:pStyle w:val="ConsPlusNormal"/>
        <w:spacing w:before="220"/>
        <w:ind w:firstLine="540"/>
        <w:jc w:val="both"/>
      </w:pPr>
      <w:r>
        <w:t>а) продавцу, указанному в договоре купли-продажи, на основании которого осуществлена государственная регистрация права собственности на приобретаемое жилое помещение;</w:t>
      </w:r>
    </w:p>
    <w:p w:rsidR="00963A68" w:rsidRDefault="00963A68">
      <w:pPr>
        <w:pStyle w:val="ConsPlusNormal"/>
        <w:spacing w:before="220"/>
        <w:ind w:firstLine="540"/>
        <w:jc w:val="both"/>
      </w:pPr>
      <w:r>
        <w:t>б) исполнителю (подрядчику), указанному в договоре подряда на строительство индивидуального жилого дома;</w:t>
      </w:r>
    </w:p>
    <w:p w:rsidR="00963A68" w:rsidRDefault="00963A68">
      <w:pPr>
        <w:pStyle w:val="ConsPlusNormal"/>
        <w:spacing w:before="220"/>
        <w:ind w:firstLine="540"/>
        <w:jc w:val="both"/>
      </w:pPr>
      <w:r>
        <w:t xml:space="preserve">в) застройщику, указанному в договоре участия в долевом строительстве многоквартирного дома, в котором владелец свидетельства является участником долевого строительства, оформленном в соответствии с требованиями Федерального </w:t>
      </w:r>
      <w:hyperlink r:id="rId41">
        <w:r>
          <w:rPr>
            <w:color w:val="0000FF"/>
          </w:rPr>
          <w:t>закона</w:t>
        </w:r>
      </w:hyperlink>
      <w:r>
        <w:t xml:space="preserve"> N 214-ФЗ, с учетом требований </w:t>
      </w:r>
      <w:hyperlink r:id="rId42">
        <w:r>
          <w:rPr>
            <w:color w:val="0000FF"/>
          </w:rPr>
          <w:t>постановления</w:t>
        </w:r>
      </w:hyperlink>
      <w:r>
        <w:t xml:space="preserve"> Правительства Российской Федерации от 22 апреля 2019 года N 480 "О критериях, определяющих степень готовности многоквартирного дома </w:t>
      </w:r>
      <w:proofErr w:type="gramStart"/>
      <w:r>
        <w:t>и(</w:t>
      </w:r>
      <w:proofErr w:type="gramEnd"/>
      <w:r>
        <w:t xml:space="preserve">или) иного объекта недвижимости (проекта строительства) и количество заключенных договоров </w:t>
      </w:r>
      <w:proofErr w:type="gramStart"/>
      <w:r>
        <w:t xml:space="preserve">участия в долевом строительстве, при условии соответствия которым застройщику предоставляется право на привлечение денежных средств участников долевого строительства без использования счетов, </w:t>
      </w:r>
      <w:r>
        <w:lastRenderedPageBreak/>
        <w:t>предусмотренных статьей 15.4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договорам участия в долевом строительстве, представленным на государственную регистрацию после 1 июля</w:t>
      </w:r>
      <w:proofErr w:type="gramEnd"/>
      <w:r>
        <w:t xml:space="preserve"> 2019 г.";</w:t>
      </w:r>
    </w:p>
    <w:p w:rsidR="00963A68" w:rsidRDefault="00963A68">
      <w:pPr>
        <w:pStyle w:val="ConsPlusNormal"/>
        <w:spacing w:before="220"/>
        <w:ind w:firstLine="540"/>
        <w:jc w:val="both"/>
      </w:pPr>
      <w:r>
        <w:t>г) продавцу (поставщику), указанному в договоре купли-продажи материалов и оборудования для строительства индивидуального жилого дома собственными силами владельца свидетельства;</w:t>
      </w:r>
    </w:p>
    <w:p w:rsidR="00963A68" w:rsidRDefault="00963A68">
      <w:pPr>
        <w:pStyle w:val="ConsPlusNormal"/>
        <w:spacing w:before="220"/>
        <w:ind w:firstLine="540"/>
        <w:jc w:val="both"/>
      </w:pPr>
      <w:r>
        <w:t>д) кредитной организации (или юридическому лицу), указанной в кредитном договоре (договоре займа) о предоставлении владельцу свидетельства кредита (займа) на строительство (приобретение) жилья, в том числе ипотечного;</w:t>
      </w:r>
    </w:p>
    <w:p w:rsidR="00963A68" w:rsidRDefault="00963A68">
      <w:pPr>
        <w:pStyle w:val="ConsPlusNormal"/>
        <w:spacing w:before="220"/>
        <w:ind w:firstLine="540"/>
        <w:jc w:val="both"/>
      </w:pPr>
      <w:r>
        <w:t xml:space="preserve">е) владельцу свидетельства на счет </w:t>
      </w:r>
      <w:proofErr w:type="spellStart"/>
      <w:r>
        <w:t>эскроу</w:t>
      </w:r>
      <w:proofErr w:type="spellEnd"/>
      <w:r>
        <w:t xml:space="preserve"> в случае, предусмотренном законодательством Российской Федерации.</w:t>
      </w:r>
    </w:p>
    <w:p w:rsidR="00963A68" w:rsidRDefault="00963A68">
      <w:pPr>
        <w:pStyle w:val="ConsPlusNormal"/>
        <w:spacing w:before="220"/>
        <w:ind w:firstLine="540"/>
        <w:jc w:val="both"/>
      </w:pPr>
      <w:r>
        <w:t>2.32. Банк направляет свидетельство в комитет при наличии данного условия в соответствующем соглашении.</w:t>
      </w:r>
    </w:p>
    <w:p w:rsidR="00963A68" w:rsidRDefault="00963A68">
      <w:pPr>
        <w:pStyle w:val="ConsPlusNormal"/>
        <w:spacing w:before="220"/>
        <w:ind w:firstLine="540"/>
        <w:jc w:val="both"/>
      </w:pPr>
      <w:r>
        <w:t>2.33. Комитет ежемесячно до 15-го числа направляет администрациям муниципальных образований информацию о гражданах, реализовавших средства социальной выплаты в истекшем месяце, в целях снятия владельцев свидетельств (и членов их семей, указанных в свидетельстве) с учета нуждающихся в улучшении жилищных условий и исключения из соответствующих реестров.</w:t>
      </w:r>
    </w:p>
    <w:p w:rsidR="00963A68" w:rsidRDefault="00963A68">
      <w:pPr>
        <w:pStyle w:val="ConsPlusNormal"/>
        <w:spacing w:before="220"/>
        <w:ind w:firstLine="540"/>
        <w:jc w:val="both"/>
      </w:pPr>
      <w:bookmarkStart w:id="34" w:name="P363"/>
      <w:bookmarkEnd w:id="34"/>
      <w:r>
        <w:t>2.34. Владелец свидетельства, улучшивший свои жилищные условия с использованием социальной выплаты, оформляет:</w:t>
      </w:r>
    </w:p>
    <w:p w:rsidR="00963A68" w:rsidRDefault="00963A68">
      <w:pPr>
        <w:pStyle w:val="ConsPlusNormal"/>
        <w:spacing w:before="220"/>
        <w:ind w:firstLine="540"/>
        <w:jc w:val="both"/>
      </w:pPr>
      <w:bookmarkStart w:id="35" w:name="P364"/>
      <w:bookmarkEnd w:id="35"/>
      <w:r>
        <w:t>1) выписку из ЕГРН о праве собственности на гражданина и членов семьи, указанных в свидетельстве, подтверждающую регистрацию права собственности на построенное или приобретенное жилье;</w:t>
      </w:r>
    </w:p>
    <w:p w:rsidR="00963A68" w:rsidRDefault="00963A68">
      <w:pPr>
        <w:pStyle w:val="ConsPlusNormal"/>
        <w:spacing w:before="220"/>
        <w:ind w:firstLine="540"/>
        <w:jc w:val="both"/>
      </w:pPr>
      <w:bookmarkStart w:id="36" w:name="P365"/>
      <w:bookmarkEnd w:id="36"/>
      <w:r>
        <w:t>2) информационную справку о регистрации, свидетельство о регистрации по месту жительства (для граждан, не достигших 14-летнего возраста) по форме, установленной Федеральной миграционной службой, а также отметку о регистрации по месту жительства, проставленную в документе, удостоверяющем личность гражданина;</w:t>
      </w:r>
    </w:p>
    <w:p w:rsidR="00963A68" w:rsidRDefault="00963A68">
      <w:pPr>
        <w:pStyle w:val="ConsPlusNormal"/>
        <w:spacing w:before="220"/>
        <w:ind w:firstLine="540"/>
        <w:jc w:val="both"/>
      </w:pPr>
      <w:bookmarkStart w:id="37" w:name="P366"/>
      <w:bookmarkEnd w:id="37"/>
      <w:proofErr w:type="gramStart"/>
      <w:r>
        <w:t xml:space="preserve">3) справку администрации муниципального образования о том, что жилое помещение соответствует требованиям отраслевого проекта, является благоустроенным, и документ (акт и заключение) о принятии решения о соответствии помещения требованиям, предъявляемым к жилому помещению, и его пригодности для проживания комиссией, созданной в соответствии с </w:t>
      </w:r>
      <w:hyperlink r:id="rId43">
        <w:r>
          <w:rPr>
            <w:color w:val="0000FF"/>
          </w:rPr>
          <w:t>постановлением</w:t>
        </w:r>
      </w:hyperlink>
      <w:r>
        <w:t xml:space="preserve"> Правительства Российской Федерации от 28 января 2006 года N 47 "Об утверждении Положения о признании помещения жилым</w:t>
      </w:r>
      <w:proofErr w:type="gramEnd"/>
      <w:r>
        <w:t xml:space="preserve">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proofErr w:type="gramStart"/>
      <w:r>
        <w:t>В случае использования социальной выплаты владельцем свидетельства на "участие в долевом строительстве многоквартирного дома" в рамках областного мероприятия получение акта и заключения не требуется;</w:t>
      </w:r>
      <w:proofErr w:type="gramEnd"/>
    </w:p>
    <w:p w:rsidR="00963A68" w:rsidRDefault="00963A68">
      <w:pPr>
        <w:pStyle w:val="ConsPlusNormal"/>
        <w:spacing w:before="220"/>
        <w:ind w:firstLine="540"/>
        <w:jc w:val="both"/>
      </w:pPr>
      <w:bookmarkStart w:id="38" w:name="P367"/>
      <w:bookmarkEnd w:id="38"/>
      <w:r>
        <w:t xml:space="preserve">4) отчет об оценке завершенного строительством жилого дома, подготовленный в соответствии с Федеральным </w:t>
      </w:r>
      <w:hyperlink r:id="rId44">
        <w:r>
          <w:rPr>
            <w:color w:val="0000FF"/>
          </w:rPr>
          <w:t>законом</w:t>
        </w:r>
      </w:hyperlink>
      <w:r>
        <w:t xml:space="preserve"> N 135-ФЗ (в случае использования средств социальной выплаты на строительство индивидуального жилого дома).</w:t>
      </w:r>
    </w:p>
    <w:p w:rsidR="00963A68" w:rsidRDefault="00963A68">
      <w:pPr>
        <w:pStyle w:val="ConsPlusNormal"/>
        <w:spacing w:before="220"/>
        <w:ind w:firstLine="540"/>
        <w:jc w:val="both"/>
      </w:pPr>
      <w:r>
        <w:t xml:space="preserve">Гражданин выполняет обязательства по сдаче жилья (в случае предоставления ему и членам его семьи, указанным в свидетельстве, помещения по договору социального найма </w:t>
      </w:r>
      <w:proofErr w:type="gramStart"/>
      <w:r>
        <w:t>и(</w:t>
      </w:r>
      <w:proofErr w:type="gramEnd"/>
      <w:r>
        <w:t>или) найма специализированного помещения) собственнику помещения.</w:t>
      </w:r>
    </w:p>
    <w:p w:rsidR="00963A68" w:rsidRDefault="00963A68">
      <w:pPr>
        <w:pStyle w:val="ConsPlusNormal"/>
        <w:spacing w:before="220"/>
        <w:ind w:firstLine="540"/>
        <w:jc w:val="both"/>
      </w:pPr>
      <w:r>
        <w:lastRenderedPageBreak/>
        <w:t xml:space="preserve">Гражданин представляет в комитет и администрацию муниципального образования документы, указанные в </w:t>
      </w:r>
      <w:hyperlink w:anchor="P364">
        <w:r>
          <w:rPr>
            <w:color w:val="0000FF"/>
          </w:rPr>
          <w:t>подпунктах 1</w:t>
        </w:r>
      </w:hyperlink>
      <w:r>
        <w:t xml:space="preserve">, </w:t>
      </w:r>
      <w:hyperlink w:anchor="P365">
        <w:r>
          <w:rPr>
            <w:color w:val="0000FF"/>
          </w:rPr>
          <w:t>2</w:t>
        </w:r>
      </w:hyperlink>
      <w:r>
        <w:t xml:space="preserve">, </w:t>
      </w:r>
      <w:hyperlink w:anchor="P367">
        <w:r>
          <w:rPr>
            <w:color w:val="0000FF"/>
          </w:rPr>
          <w:t>4</w:t>
        </w:r>
      </w:hyperlink>
      <w:r>
        <w:t xml:space="preserve"> настоящего пункта, в целях снятия его с учета в качестве нуждающегося в жилых помещениях, предоставляемых по договорам социального найма, в Ленинградской области или исключения его из соответствующего реестра граждан.</w:t>
      </w:r>
    </w:p>
    <w:p w:rsidR="00963A68" w:rsidRDefault="00963A68">
      <w:pPr>
        <w:pStyle w:val="ConsPlusNormal"/>
        <w:spacing w:before="220"/>
        <w:ind w:firstLine="540"/>
        <w:jc w:val="both"/>
      </w:pPr>
      <w:r>
        <w:t xml:space="preserve">Дополнительно гражданин представляет в комитет документ, указанный в </w:t>
      </w:r>
      <w:hyperlink w:anchor="P366">
        <w:r>
          <w:rPr>
            <w:color w:val="0000FF"/>
          </w:rPr>
          <w:t>подпункте 3</w:t>
        </w:r>
      </w:hyperlink>
      <w:r>
        <w:t xml:space="preserve"> настоящего пункта.</w:t>
      </w:r>
    </w:p>
    <w:p w:rsidR="00963A68" w:rsidRDefault="00963A68">
      <w:pPr>
        <w:pStyle w:val="ConsPlusNormal"/>
        <w:spacing w:before="220"/>
        <w:ind w:firstLine="540"/>
        <w:jc w:val="both"/>
      </w:pPr>
      <w:r>
        <w:t>Сроки оформления и представления документов:</w:t>
      </w:r>
    </w:p>
    <w:p w:rsidR="00963A68" w:rsidRDefault="00963A68">
      <w:pPr>
        <w:pStyle w:val="ConsPlusNormal"/>
        <w:spacing w:before="220"/>
        <w:ind w:firstLine="540"/>
        <w:jc w:val="both"/>
      </w:pPr>
      <w:r>
        <w:t>в случае использования средств социальной выплаты на приобретение жилого помещения - до окончания срока действия свидетельства, но не позднее одного месяца после получения от комитета распоряжения на оплату средств социальной выплаты при реализации свидетельства;</w:t>
      </w:r>
    </w:p>
    <w:p w:rsidR="00963A68" w:rsidRDefault="00963A68">
      <w:pPr>
        <w:pStyle w:val="ConsPlusNormal"/>
        <w:spacing w:before="220"/>
        <w:ind w:firstLine="540"/>
        <w:jc w:val="both"/>
      </w:pPr>
      <w:proofErr w:type="gramStart"/>
      <w:r>
        <w:t xml:space="preserve">в случае использования средств социальной выплаты на участие в долевом строительстве многоквартирного дома - не позднее трех месяцев с даты наступления срока передачи застройщиком объекта долевого строительства участнику долевого строительства в соответствии с </w:t>
      </w:r>
      <w:hyperlink r:id="rId45">
        <w:r>
          <w:rPr>
            <w:color w:val="0000FF"/>
          </w:rPr>
          <w:t>пунктом 2 части 4 статьи 4</w:t>
        </w:r>
      </w:hyperlink>
      <w:r>
        <w:t xml:space="preserve"> Федерального закона N 214-ФЗ, указанного в договоре участия в долевом строительстве многоквартирного дома, представленном владельцем свидетельства в комитет, но не позднее одного</w:t>
      </w:r>
      <w:proofErr w:type="gramEnd"/>
      <w:r>
        <w:t xml:space="preserve"> месяца после оформления права собственности граждан;</w:t>
      </w:r>
    </w:p>
    <w:p w:rsidR="00963A68" w:rsidRDefault="00963A68">
      <w:pPr>
        <w:pStyle w:val="ConsPlusNormal"/>
        <w:spacing w:before="220"/>
        <w:ind w:firstLine="540"/>
        <w:jc w:val="both"/>
      </w:pPr>
      <w:r>
        <w:t>в случае использования средств социальной выплаты на строительство индивидуального жилого дома - до окончания срока действия свидетельства, но не позднее одного месяца после оформления права собственности граждан.</w:t>
      </w:r>
    </w:p>
    <w:p w:rsidR="00963A68" w:rsidRDefault="00963A68">
      <w:pPr>
        <w:pStyle w:val="ConsPlusNormal"/>
        <w:spacing w:before="220"/>
        <w:ind w:firstLine="540"/>
        <w:jc w:val="both"/>
      </w:pPr>
      <w:r>
        <w:t>Гражданин, обеспеченный средствами социальной выплаты в рамках федерального мероприятия, использовавший средства социальной выплаты, оформляет и представляет в комитет необходимые документы в срок, допустимый для достижения результатов предоставления субсидии из федерального бюджета, установленных соответствующим Соглашением с МСХ (предусматривается в соглашении о целевом использовании).</w:t>
      </w:r>
    </w:p>
    <w:p w:rsidR="00963A68" w:rsidRDefault="00963A68">
      <w:pPr>
        <w:pStyle w:val="ConsPlusNormal"/>
        <w:spacing w:before="220"/>
        <w:ind w:firstLine="540"/>
        <w:jc w:val="both"/>
      </w:pPr>
      <w:r>
        <w:t>Комитет вправе истребовать в судебном порядке от владельца свидетельства средства в размере предоставленной социальной выплаты в следующих случаях:</w:t>
      </w:r>
    </w:p>
    <w:p w:rsidR="00963A68" w:rsidRDefault="00963A68">
      <w:pPr>
        <w:pStyle w:val="ConsPlusNormal"/>
        <w:spacing w:before="220"/>
        <w:ind w:firstLine="540"/>
        <w:jc w:val="both"/>
      </w:pPr>
      <w:r>
        <w:t>если не соблюден срок, установленный для оформления жилого помещения в собственность;</w:t>
      </w:r>
    </w:p>
    <w:p w:rsidR="00963A68" w:rsidRDefault="00963A68">
      <w:pPr>
        <w:pStyle w:val="ConsPlusNormal"/>
        <w:spacing w:before="220"/>
        <w:ind w:firstLine="540"/>
        <w:jc w:val="both"/>
      </w:pPr>
      <w:r>
        <w:t>если не соблюдены сроки оформления и представления документов, установленные настоящим пунктом;</w:t>
      </w:r>
    </w:p>
    <w:p w:rsidR="00963A68" w:rsidRDefault="00963A68">
      <w:pPr>
        <w:pStyle w:val="ConsPlusNormal"/>
        <w:spacing w:before="220"/>
        <w:ind w:firstLine="540"/>
        <w:jc w:val="both"/>
      </w:pPr>
      <w:r>
        <w:t xml:space="preserve">если жилое помещение приобретено владельцем свидетельства и членами его семьи, указанными в свидетельстве,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t>неполнородных</w:t>
      </w:r>
      <w:proofErr w:type="spellEnd"/>
      <w:r>
        <w:t xml:space="preserve"> братьев и сестер);</w:t>
      </w:r>
    </w:p>
    <w:p w:rsidR="00963A68" w:rsidRDefault="00963A68">
      <w:pPr>
        <w:pStyle w:val="ConsPlusNormal"/>
        <w:spacing w:before="220"/>
        <w:ind w:firstLine="540"/>
        <w:jc w:val="both"/>
      </w:pPr>
      <w:r>
        <w:t xml:space="preserve">если приобретено жилое помещение, в котором гражданин </w:t>
      </w:r>
      <w:proofErr w:type="gramStart"/>
      <w:r>
        <w:t>и(</w:t>
      </w:r>
      <w:proofErr w:type="gramEnd"/>
      <w:r>
        <w:t>или) его семья проживают;</w:t>
      </w:r>
    </w:p>
    <w:p w:rsidR="00963A68" w:rsidRDefault="00963A68">
      <w:pPr>
        <w:pStyle w:val="ConsPlusNormal"/>
        <w:spacing w:before="220"/>
        <w:ind w:firstLine="540"/>
        <w:jc w:val="both"/>
      </w:pPr>
      <w:r>
        <w:t>если представлены документы, содержащие недостоверные данные, либо сокрыты данные, влияющие на размер социальной выплаты;</w:t>
      </w:r>
    </w:p>
    <w:p w:rsidR="00963A68" w:rsidRDefault="00963A68">
      <w:pPr>
        <w:pStyle w:val="ConsPlusNormal"/>
        <w:spacing w:before="220"/>
        <w:ind w:firstLine="540"/>
        <w:jc w:val="both"/>
      </w:pPr>
      <w:r>
        <w:t xml:space="preserve">если владелец свидетельства (и (или) члены его семьи) реализовал </w:t>
      </w:r>
      <w:proofErr w:type="gramStart"/>
      <w:r>
        <w:t>и(</w:t>
      </w:r>
      <w:proofErr w:type="gramEnd"/>
      <w:r>
        <w:t>или) передал в аренду третьим лицам жилое помещение (или его часть) в течение пяти лет со дня оформления права собственности.</w:t>
      </w:r>
    </w:p>
    <w:p w:rsidR="00963A68" w:rsidRDefault="00963A68">
      <w:pPr>
        <w:pStyle w:val="ConsPlusNormal"/>
        <w:spacing w:before="220"/>
        <w:ind w:firstLine="540"/>
        <w:jc w:val="both"/>
      </w:pPr>
      <w:bookmarkStart w:id="39" w:name="P383"/>
      <w:bookmarkEnd w:id="39"/>
      <w:r>
        <w:t xml:space="preserve">2.35. По факту улучшения жилищных условий владельцев свидетельств (членов их семей, указанных в свидетельстве), реализовавших средства социальной выплаты, администрация </w:t>
      </w:r>
      <w:r>
        <w:lastRenderedPageBreak/>
        <w:t xml:space="preserve">муниципального образования снимает граждан с учета нуждающихся в улучшении жилищных условий (исключает из реестра) и представляет заверенную копию соответствующего документа в комитет не позднее 3-го числа месяца, следующего </w:t>
      </w:r>
      <w:proofErr w:type="gramStart"/>
      <w:r>
        <w:t>за</w:t>
      </w:r>
      <w:proofErr w:type="gramEnd"/>
      <w:r>
        <w:t xml:space="preserve"> отчетным.</w:t>
      </w:r>
    </w:p>
    <w:p w:rsidR="00963A68" w:rsidRDefault="00963A68">
      <w:pPr>
        <w:pStyle w:val="ConsPlusNormal"/>
        <w:spacing w:before="220"/>
        <w:ind w:firstLine="540"/>
        <w:jc w:val="both"/>
      </w:pPr>
      <w:r>
        <w:t>2.36. Комитет:</w:t>
      </w:r>
    </w:p>
    <w:p w:rsidR="00963A68" w:rsidRDefault="00963A68">
      <w:pPr>
        <w:pStyle w:val="ConsPlusNormal"/>
        <w:spacing w:before="220"/>
        <w:ind w:firstLine="540"/>
        <w:jc w:val="both"/>
      </w:pPr>
      <w:r>
        <w:t>а) контролирует целевой характер использования бюджетных средств на строительство (приобретение) жилья на сельских территориях, осуществляет ведение бухгалтерского учета и статистической отчетности об их использовании по формам, установленным Федеральной службой государственной статистики. Бюджетные средства, использованные владельцами свидетельств не по целевому назначению, подлежат возврату в областной бюджет в установленном законодательством порядке.</w:t>
      </w:r>
    </w:p>
    <w:p w:rsidR="00963A68" w:rsidRDefault="00963A68">
      <w:pPr>
        <w:pStyle w:val="ConsPlusNormal"/>
        <w:spacing w:before="220"/>
        <w:ind w:firstLine="540"/>
        <w:jc w:val="both"/>
      </w:pPr>
      <w:r>
        <w:t xml:space="preserve">В случае если в течение срока действия свидетельства владелец свидетельства нарушил условие (условия) предоставления социальной выплаты, установленные настоящим Положением, средства социальной выплаты подлежат возврату в областной бюджет после получения информации о нарушении соответствующего условия (условий). Комитет направляет в банк распоряжение о возврате средств социальной выплаты в областной бюджет в течение 20 рабочих дней </w:t>
      </w:r>
      <w:proofErr w:type="gramStart"/>
      <w:r>
        <w:t>с даты получения</w:t>
      </w:r>
      <w:proofErr w:type="gramEnd"/>
      <w:r>
        <w:t xml:space="preserve"> соответствующей информации;</w:t>
      </w:r>
    </w:p>
    <w:p w:rsidR="00963A68" w:rsidRDefault="00963A68">
      <w:pPr>
        <w:pStyle w:val="ConsPlusNormal"/>
        <w:spacing w:before="220"/>
        <w:ind w:firstLine="540"/>
        <w:jc w:val="both"/>
      </w:pPr>
      <w:r>
        <w:t>б) осуществляет мониторинг снятия граждан с учета нуждающихся в улучшении жилищных условий (исключения из реестра) администрациями муниципальных образований;</w:t>
      </w:r>
    </w:p>
    <w:p w:rsidR="00963A68" w:rsidRDefault="00963A68">
      <w:pPr>
        <w:pStyle w:val="ConsPlusNormal"/>
        <w:spacing w:before="220"/>
        <w:ind w:firstLine="540"/>
        <w:jc w:val="both"/>
      </w:pPr>
      <w:bookmarkStart w:id="40" w:name="P388"/>
      <w:bookmarkEnd w:id="40"/>
      <w:r>
        <w:t>в) ежемесячно представляет в электронном виде не позднее 8-го числа месяца, следующего за отчетным, в комитет АПК отчет о реализации мероприятий по предоставлению гражданам социальных выплат на строительство (приобретение) жилья (далее - отчет) по форме, установленной правовым актом комитета;</w:t>
      </w:r>
    </w:p>
    <w:p w:rsidR="00963A68" w:rsidRDefault="00963A68">
      <w:pPr>
        <w:pStyle w:val="ConsPlusNormal"/>
        <w:spacing w:before="220"/>
        <w:ind w:firstLine="540"/>
        <w:jc w:val="both"/>
      </w:pPr>
      <w:bookmarkStart w:id="41" w:name="P389"/>
      <w:bookmarkEnd w:id="41"/>
      <w:r>
        <w:t>г) ежеквартально не позднее 8-го числа месяца, следующего за отчетным кварталом, представляет пояснительную записку к отчету с оценкой достижения результатов (целевых показателей), предусмотренных отраслевым проектом, и причин их невыполнения.</w:t>
      </w:r>
    </w:p>
    <w:p w:rsidR="00963A68" w:rsidRDefault="00963A68">
      <w:pPr>
        <w:pStyle w:val="ConsPlusNormal"/>
        <w:spacing w:before="220"/>
        <w:ind w:firstLine="540"/>
        <w:jc w:val="both"/>
      </w:pPr>
      <w:r>
        <w:t xml:space="preserve">Отчет и пояснительная записка к отчету представляются в комитет АПК и Комитет финансов Ленинградской области ежеквартально в установленные </w:t>
      </w:r>
      <w:hyperlink w:anchor="P388">
        <w:r>
          <w:rPr>
            <w:color w:val="0000FF"/>
          </w:rPr>
          <w:t>подпунктами "в"</w:t>
        </w:r>
      </w:hyperlink>
      <w:r>
        <w:t xml:space="preserve"> и </w:t>
      </w:r>
      <w:hyperlink w:anchor="P389">
        <w:r>
          <w:rPr>
            <w:color w:val="0000FF"/>
          </w:rPr>
          <w:t>"г"</w:t>
        </w:r>
      </w:hyperlink>
      <w:r>
        <w:t xml:space="preserve"> настоящего пункта сроки.</w:t>
      </w:r>
    </w:p>
    <w:p w:rsidR="00963A68" w:rsidRDefault="00963A68">
      <w:pPr>
        <w:pStyle w:val="ConsPlusNormal"/>
        <w:spacing w:before="220"/>
        <w:ind w:firstLine="540"/>
        <w:jc w:val="both"/>
      </w:pPr>
      <w:r>
        <w:t>2.37. Комитет в течение одного месяца после окончания финансового года представляет в электронном виде:</w:t>
      </w:r>
    </w:p>
    <w:p w:rsidR="00963A68" w:rsidRDefault="00963A68">
      <w:pPr>
        <w:pStyle w:val="ConsPlusNormal"/>
        <w:spacing w:before="220"/>
        <w:ind w:firstLine="540"/>
        <w:jc w:val="both"/>
      </w:pPr>
      <w:r>
        <w:t xml:space="preserve">а) в комитет АПК - отчетные сведения о целевом использовании гражданами предоставленных социальных выплат в соответствии с </w:t>
      </w:r>
      <w:hyperlink w:anchor="P383">
        <w:r>
          <w:rPr>
            <w:color w:val="0000FF"/>
          </w:rPr>
          <w:t>пунктом 2.35</w:t>
        </w:r>
      </w:hyperlink>
      <w:r>
        <w:t xml:space="preserve"> настоящего Положения по форме, установленной нормативным правовым актом комитета.</w:t>
      </w:r>
    </w:p>
    <w:p w:rsidR="00963A68" w:rsidRDefault="00963A68">
      <w:pPr>
        <w:pStyle w:val="ConsPlusNormal"/>
        <w:spacing w:before="220"/>
        <w:ind w:firstLine="540"/>
        <w:jc w:val="both"/>
      </w:pPr>
      <w:r>
        <w:t>В данных отчетных сведениях отражается информация:</w:t>
      </w:r>
    </w:p>
    <w:p w:rsidR="00963A68" w:rsidRDefault="00963A68">
      <w:pPr>
        <w:pStyle w:val="ConsPlusNormal"/>
        <w:spacing w:before="220"/>
        <w:ind w:firstLine="540"/>
        <w:jc w:val="both"/>
      </w:pPr>
      <w:r>
        <w:t>о получателях свидетельств, реализовавших средства социальной выплаты на строительство (приобретение) жилья в отчетном году;</w:t>
      </w:r>
    </w:p>
    <w:p w:rsidR="00963A68" w:rsidRDefault="00963A68">
      <w:pPr>
        <w:pStyle w:val="ConsPlusNormal"/>
        <w:spacing w:before="220"/>
        <w:ind w:firstLine="540"/>
        <w:jc w:val="both"/>
      </w:pPr>
      <w:r>
        <w:t>о дате регистрации прав собственности на построенное (приобретенное) жилье в соответствии с выписками из ЕГРН, представленными получателями социальных выплат в комитет, в отчетном году;</w:t>
      </w:r>
    </w:p>
    <w:p w:rsidR="00963A68" w:rsidRDefault="00963A68">
      <w:pPr>
        <w:pStyle w:val="ConsPlusNormal"/>
        <w:spacing w:before="220"/>
        <w:ind w:firstLine="540"/>
        <w:jc w:val="both"/>
      </w:pPr>
      <w:r>
        <w:t>о реквизитах документов о снятии граждан с учета нуждающихся в улучшении жилищных условий (исключении из реестра), представленных администрациями муниципальных образований в комитет в отчетном году;</w:t>
      </w:r>
    </w:p>
    <w:p w:rsidR="00963A68" w:rsidRDefault="00963A68">
      <w:pPr>
        <w:pStyle w:val="ConsPlusNormal"/>
        <w:spacing w:before="220"/>
        <w:ind w:firstLine="540"/>
        <w:jc w:val="both"/>
      </w:pPr>
      <w:r>
        <w:lastRenderedPageBreak/>
        <w:t>б) в Комитет финансов Ленинградской области - отчет и пояснительную записку с оценкой достижения результатов (целевых показателей), предусмотренных отраслевым проектом, и причин их невыполнения.</w:t>
      </w:r>
    </w:p>
    <w:p w:rsidR="00963A68" w:rsidRDefault="00963A68">
      <w:pPr>
        <w:pStyle w:val="ConsPlusNormal"/>
        <w:spacing w:before="220"/>
        <w:ind w:firstLine="540"/>
        <w:jc w:val="both"/>
      </w:pPr>
      <w:r>
        <w:t xml:space="preserve">2.38. Комитет формирует дело по каждому владельцу свидетельства, реализовавшему средства социальной выплаты, в соответствии с перечнем документов, утвержденным правовым актом комитета, в сроки, указанные в </w:t>
      </w:r>
      <w:hyperlink w:anchor="P363">
        <w:r>
          <w:rPr>
            <w:color w:val="0000FF"/>
          </w:rPr>
          <w:t>пункте 2.34</w:t>
        </w:r>
      </w:hyperlink>
      <w:r>
        <w:t xml:space="preserve"> настоящего Положения.</w:t>
      </w:r>
    </w:p>
    <w:p w:rsidR="00963A68" w:rsidRDefault="00963A68">
      <w:pPr>
        <w:pStyle w:val="ConsPlusNormal"/>
        <w:spacing w:before="220"/>
        <w:ind w:firstLine="540"/>
        <w:jc w:val="both"/>
      </w:pPr>
      <w:r>
        <w:t xml:space="preserve">Комитет направляет дело на постоянное хранение в администрацию муниципального образования после представления владельцем свидетельства документов, указанных в </w:t>
      </w:r>
      <w:hyperlink w:anchor="P363">
        <w:r>
          <w:rPr>
            <w:color w:val="0000FF"/>
          </w:rPr>
          <w:t>пункте 2.34</w:t>
        </w:r>
      </w:hyperlink>
      <w:r>
        <w:t xml:space="preserve"> настоящего Положения, но не ранее получения от администрации муниципального образования документов, являющихся основанием для снятия граждан с учета нуждающихся в улучшении жилищных условий (исключения из реестра).</w:t>
      </w:r>
    </w:p>
    <w:p w:rsidR="00963A68" w:rsidRDefault="00963A68">
      <w:pPr>
        <w:pStyle w:val="ConsPlusNormal"/>
        <w:spacing w:before="220"/>
        <w:ind w:firstLine="540"/>
        <w:jc w:val="both"/>
      </w:pPr>
      <w:r>
        <w:t>Дела граждан, не получивших социальную выплату, а также граждан, не реализовавших социальную выплату в течение срока действия свидетельства, хранению не подлежат.</w:t>
      </w:r>
    </w:p>
    <w:p w:rsidR="00963A68" w:rsidRDefault="00963A68">
      <w:pPr>
        <w:pStyle w:val="ConsPlusNormal"/>
        <w:spacing w:before="220"/>
        <w:ind w:firstLine="540"/>
        <w:jc w:val="both"/>
      </w:pPr>
      <w:r>
        <w:t>Дела граждан, не реализовавших социальную выплату, на банковские счета которых были перечислены бюджетные средства, не подлежат хранению после возврата средств неиспользованных социальных выплат в областной бюджет.</w:t>
      </w:r>
    </w:p>
    <w:p w:rsidR="00963A68" w:rsidRDefault="00963A68">
      <w:pPr>
        <w:pStyle w:val="ConsPlusNormal"/>
        <w:spacing w:before="220"/>
        <w:ind w:firstLine="540"/>
        <w:jc w:val="both"/>
      </w:pPr>
      <w:r>
        <w:t>2.39. Комитет совместно с комитетом АПК осуществляет организационно-методическое обеспечение деятельности в муниципальных образованиях по реализации предоставленного гражданам, проживающим на сельских территориях, права на улучшение жилищных условий в рамках отраслевого проекта.</w:t>
      </w:r>
    </w:p>
    <w:p w:rsidR="00963A68" w:rsidRDefault="00963A68">
      <w:pPr>
        <w:pStyle w:val="ConsPlusNormal"/>
        <w:spacing w:before="220"/>
        <w:ind w:firstLine="540"/>
        <w:jc w:val="both"/>
      </w:pPr>
      <w:r>
        <w:t>2.40. Администрация муниципального образования:</w:t>
      </w:r>
    </w:p>
    <w:p w:rsidR="00963A68" w:rsidRDefault="00963A68">
      <w:pPr>
        <w:pStyle w:val="ConsPlusNormal"/>
        <w:spacing w:before="220"/>
        <w:ind w:firstLine="540"/>
        <w:jc w:val="both"/>
      </w:pPr>
      <w:r>
        <w:t>обеспечивает постоянное хранение дел владельцев свидетельств, реализовавших средства социальных выплат;</w:t>
      </w:r>
    </w:p>
    <w:p w:rsidR="00963A68" w:rsidRDefault="00963A68">
      <w:pPr>
        <w:pStyle w:val="ConsPlusNormal"/>
        <w:spacing w:before="220"/>
        <w:ind w:firstLine="540"/>
        <w:jc w:val="both"/>
      </w:pPr>
      <w:r>
        <w:t>представляет до 20 января года, следующего за отчетным, в комитет АПК фотоматериалы жилых помещений владельцев свидетельств, улучшивших свои жилищные условия в отчетном году, в электронном виде.</w:t>
      </w:r>
    </w:p>
    <w:p w:rsidR="00963A68" w:rsidRDefault="00963A68">
      <w:pPr>
        <w:pStyle w:val="ConsPlusNormal"/>
        <w:ind w:firstLine="540"/>
        <w:jc w:val="both"/>
      </w:pPr>
    </w:p>
    <w:p w:rsidR="00963A68" w:rsidRDefault="00963A68">
      <w:pPr>
        <w:pStyle w:val="ConsPlusTitle"/>
        <w:jc w:val="center"/>
        <w:outlineLvl w:val="1"/>
      </w:pPr>
      <w:r>
        <w:t>3. Предоставление дополнительных социальных выплат в случае</w:t>
      </w:r>
    </w:p>
    <w:p w:rsidR="00963A68" w:rsidRDefault="00963A68">
      <w:pPr>
        <w:pStyle w:val="ConsPlusTitle"/>
        <w:jc w:val="center"/>
      </w:pPr>
      <w:r>
        <w:t>рождения (усыновления) детей на погашение части расходов</w:t>
      </w:r>
    </w:p>
    <w:p w:rsidR="00963A68" w:rsidRDefault="00963A68">
      <w:pPr>
        <w:pStyle w:val="ConsPlusTitle"/>
        <w:jc w:val="center"/>
      </w:pPr>
      <w:r>
        <w:t>на строительство (приобретение) жилья</w:t>
      </w:r>
    </w:p>
    <w:p w:rsidR="00963A68" w:rsidRDefault="00963A68">
      <w:pPr>
        <w:pStyle w:val="ConsPlusNormal"/>
        <w:ind w:firstLine="540"/>
        <w:jc w:val="both"/>
      </w:pPr>
    </w:p>
    <w:p w:rsidR="00963A68" w:rsidRDefault="00963A68">
      <w:pPr>
        <w:pStyle w:val="ConsPlusNormal"/>
        <w:ind w:firstLine="540"/>
        <w:jc w:val="both"/>
      </w:pPr>
      <w:r>
        <w:t>3.1. Право на получение дополнительной социальной выплаты имеет владелец свидетельства, добросовестно исполняющий условия трехстороннего соглашения и соглашения о целевом использовании в период после использования предоставленной социальной выплаты в рамках мероприятий отраслевого проекта, если имеются непогашенная основная сумма долга и неуплаченные проценты по ипотечному жилищному кредиту (займу), направленному на строительство (приобретение) жилья.</w:t>
      </w:r>
    </w:p>
    <w:p w:rsidR="00963A68" w:rsidRDefault="00963A68">
      <w:pPr>
        <w:pStyle w:val="ConsPlusNormal"/>
        <w:spacing w:before="220"/>
        <w:ind w:firstLine="540"/>
        <w:jc w:val="both"/>
      </w:pPr>
      <w:r>
        <w:t>Право на участие в мероприятии по предоставлению дополнительных социальных выплат предоставляется при рождении (усыновлении) каждого ребенка и подтверждается свидетельством о предоставлении дополнительной социальной выплаты.</w:t>
      </w:r>
    </w:p>
    <w:p w:rsidR="00963A68" w:rsidRDefault="00963A68">
      <w:pPr>
        <w:pStyle w:val="ConsPlusNormal"/>
        <w:spacing w:before="220"/>
        <w:ind w:firstLine="540"/>
        <w:jc w:val="both"/>
      </w:pPr>
      <w:r>
        <w:t>3.2. Дополнительная поддержка предоставляется в рамках областного мероприятия в виде дополнительной социальной выплаты в размере не более 50 процентов от произведения дополнительной социальной нормы общей площади жилья на родившегося ребенка на стоимость 1 кв. м общей площади жилого помещения для расчета дополнительной социальной выплаты.</w:t>
      </w:r>
    </w:p>
    <w:p w:rsidR="00963A68" w:rsidRDefault="00963A68">
      <w:pPr>
        <w:pStyle w:val="ConsPlusNormal"/>
        <w:spacing w:before="220"/>
        <w:ind w:firstLine="540"/>
        <w:jc w:val="both"/>
      </w:pPr>
      <w:r>
        <w:t xml:space="preserve">3.3. Порядок и условия реализации мероприятий по предоставлению дополнительных </w:t>
      </w:r>
      <w:r>
        <w:lastRenderedPageBreak/>
        <w:t>социальных выплат гражданам в случае рождения (усыновления) детей на погашение основной суммы долга и неуплаченных процентов по ипотечному жилищному кредиту (займу), направленному на строительство (приобретение) жилья, утверждаются правовым актом комитета.</w:t>
      </w:r>
    </w:p>
    <w:p w:rsidR="00963A68" w:rsidRDefault="00963A68">
      <w:pPr>
        <w:pStyle w:val="ConsPlusNormal"/>
        <w:spacing w:before="220"/>
        <w:ind w:firstLine="540"/>
        <w:jc w:val="both"/>
      </w:pPr>
      <w:r>
        <w:t>3.4. Комитет ведет реестр предоставленных и использованных дополнительных социальных выплат в случае рождения (усыновления) детей по выданным свидетельствам по форме, утвержденной правовым актом комитета.</w:t>
      </w:r>
    </w:p>
    <w:p w:rsidR="00963A68" w:rsidRDefault="00963A68">
      <w:pPr>
        <w:pStyle w:val="ConsPlusNormal"/>
        <w:ind w:firstLine="540"/>
        <w:jc w:val="both"/>
      </w:pPr>
    </w:p>
    <w:p w:rsidR="00963A68" w:rsidRDefault="00963A68">
      <w:pPr>
        <w:pStyle w:val="ConsPlusNormal"/>
        <w:ind w:firstLine="540"/>
        <w:jc w:val="both"/>
      </w:pPr>
    </w:p>
    <w:p w:rsidR="00963A68" w:rsidRDefault="00963A68">
      <w:pPr>
        <w:pStyle w:val="ConsPlusNormal"/>
        <w:pBdr>
          <w:bottom w:val="single" w:sz="6" w:space="0" w:color="auto"/>
        </w:pBdr>
        <w:spacing w:before="100" w:after="100"/>
        <w:jc w:val="both"/>
        <w:rPr>
          <w:sz w:val="2"/>
          <w:szCs w:val="2"/>
        </w:rPr>
      </w:pPr>
    </w:p>
    <w:p w:rsidR="00B070B0" w:rsidRDefault="00B070B0"/>
    <w:sectPr w:rsidR="00B070B0" w:rsidSect="00F20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A68"/>
    <w:rsid w:val="004B463A"/>
    <w:rsid w:val="00963A68"/>
    <w:rsid w:val="00B07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3A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3A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63A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63A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63A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63A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63A6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63A6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3A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3A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63A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63A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63A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63A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63A6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63A6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3481&amp;dst=62" TargetMode="External"/><Relationship Id="rId18" Type="http://schemas.openxmlformats.org/officeDocument/2006/relationships/hyperlink" Target="https://login.consultant.ru/link/?req=doc&amp;base=LAW&amp;n=489041" TargetMode="External"/><Relationship Id="rId26" Type="http://schemas.openxmlformats.org/officeDocument/2006/relationships/hyperlink" Target="https://login.consultant.ru/link/?req=doc&amp;base=LAW&amp;n=533471&amp;dst=100361" TargetMode="External"/><Relationship Id="rId39" Type="http://schemas.openxmlformats.org/officeDocument/2006/relationships/hyperlink" Target="https://login.consultant.ru/link/?req=doc&amp;base=SPB&amp;n=334095&amp;dst=100020" TargetMode="External"/><Relationship Id="rId21" Type="http://schemas.openxmlformats.org/officeDocument/2006/relationships/hyperlink" Target="https://login.consultant.ru/link/?req=doc&amp;base=LAW&amp;n=533471&amp;dst=100361" TargetMode="External"/><Relationship Id="rId34" Type="http://schemas.openxmlformats.org/officeDocument/2006/relationships/hyperlink" Target="https://login.consultant.ru/link/?req=doc&amp;base=SPB&amp;n=334095&amp;dst=100014" TargetMode="External"/><Relationship Id="rId42" Type="http://schemas.openxmlformats.org/officeDocument/2006/relationships/hyperlink" Target="https://login.consultant.ru/link/?req=doc&amp;base=LAW&amp;n=333531" TargetMode="External"/><Relationship Id="rId47" Type="http://schemas.openxmlformats.org/officeDocument/2006/relationships/theme" Target="theme/theme1.xml"/><Relationship Id="rId7" Type="http://schemas.openxmlformats.org/officeDocument/2006/relationships/hyperlink" Target="https://login.consultant.ru/link/?req=doc&amp;base=SPB&amp;n=318305" TargetMode="External"/><Relationship Id="rId2" Type="http://schemas.microsoft.com/office/2007/relationships/stylesWithEffects" Target="stylesWithEffects.xml"/><Relationship Id="rId16" Type="http://schemas.openxmlformats.org/officeDocument/2006/relationships/hyperlink" Target="https://login.consultant.ru/link/?req=doc&amp;base=SPB&amp;n=333839&amp;dst=141400" TargetMode="External"/><Relationship Id="rId29" Type="http://schemas.openxmlformats.org/officeDocument/2006/relationships/hyperlink" Target="https://login.consultant.ru/link/?req=doc&amp;base=LAW&amp;n=528367&amp;dst=100339" TargetMode="External"/><Relationship Id="rId1" Type="http://schemas.openxmlformats.org/officeDocument/2006/relationships/styles" Target="styles.xml"/><Relationship Id="rId6" Type="http://schemas.openxmlformats.org/officeDocument/2006/relationships/hyperlink" Target="https://login.consultant.ru/link/?req=doc&amp;base=SPB&amp;n=311943" TargetMode="External"/><Relationship Id="rId11" Type="http://schemas.openxmlformats.org/officeDocument/2006/relationships/hyperlink" Target="https://login.consultant.ru/link/?req=doc&amp;base=LAW&amp;n=533471&amp;dst=100361" TargetMode="External"/><Relationship Id="rId24" Type="http://schemas.openxmlformats.org/officeDocument/2006/relationships/hyperlink" Target="https://login.consultant.ru/link/?req=doc&amp;base=SPB&amp;n=300745&amp;dst=100076" TargetMode="External"/><Relationship Id="rId32" Type="http://schemas.openxmlformats.org/officeDocument/2006/relationships/hyperlink" Target="https://login.consultant.ru/link/?req=doc&amp;base=LAW&amp;n=533471&amp;dst=100361" TargetMode="External"/><Relationship Id="rId37" Type="http://schemas.openxmlformats.org/officeDocument/2006/relationships/hyperlink" Target="https://login.consultant.ru/link/?req=doc&amp;base=LAW&amp;n=538680" TargetMode="External"/><Relationship Id="rId40" Type="http://schemas.openxmlformats.org/officeDocument/2006/relationships/hyperlink" Target="https://login.consultant.ru/link/?req=doc&amp;base=SPB&amp;n=334095&amp;dst=100020" TargetMode="External"/><Relationship Id="rId45" Type="http://schemas.openxmlformats.org/officeDocument/2006/relationships/hyperlink" Target="https://login.consultant.ru/link/?req=doc&amp;base=LAW&amp;n=531461&amp;dst=100025" TargetMode="External"/><Relationship Id="rId5" Type="http://schemas.openxmlformats.org/officeDocument/2006/relationships/hyperlink" Target="https://login.consultant.ru/link/?req=doc&amp;base=SPB&amp;n=318401" TargetMode="External"/><Relationship Id="rId15" Type="http://schemas.openxmlformats.org/officeDocument/2006/relationships/hyperlink" Target="https://login.consultant.ru/link/?req=doc&amp;base=SPB&amp;n=333409" TargetMode="External"/><Relationship Id="rId23" Type="http://schemas.openxmlformats.org/officeDocument/2006/relationships/hyperlink" Target="https://login.consultant.ru/link/?req=doc&amp;base=LAW&amp;n=533471&amp;dst=100387" TargetMode="External"/><Relationship Id="rId28" Type="http://schemas.openxmlformats.org/officeDocument/2006/relationships/hyperlink" Target="https://login.consultant.ru/link/?req=doc&amp;base=SPB&amp;n=334095&amp;dst=100012" TargetMode="External"/><Relationship Id="rId36" Type="http://schemas.openxmlformats.org/officeDocument/2006/relationships/hyperlink" Target="https://login.consultant.ru/link/?req=doc&amp;base=LAW&amp;n=531461" TargetMode="External"/><Relationship Id="rId10" Type="http://schemas.openxmlformats.org/officeDocument/2006/relationships/hyperlink" Target="https://login.consultant.ru/link/?req=doc&amp;base=LAW&amp;n=525250&amp;dst=105633" TargetMode="External"/><Relationship Id="rId19" Type="http://schemas.openxmlformats.org/officeDocument/2006/relationships/hyperlink" Target="https://login.consultant.ru/link/?req=doc&amp;base=LAW&amp;n=529282&amp;dst=100070" TargetMode="External"/><Relationship Id="rId31" Type="http://schemas.openxmlformats.org/officeDocument/2006/relationships/hyperlink" Target="https://login.consultant.ru/link/?req=doc&amp;base=LAW&amp;n=525250&amp;dst=105666" TargetMode="External"/><Relationship Id="rId44" Type="http://schemas.openxmlformats.org/officeDocument/2006/relationships/hyperlink" Target="https://login.consultant.ru/link/?req=doc&amp;base=LAW&amp;n=538680" TargetMode="External"/><Relationship Id="rId4" Type="http://schemas.openxmlformats.org/officeDocument/2006/relationships/webSettings" Target="webSettings.xml"/><Relationship Id="rId9" Type="http://schemas.openxmlformats.org/officeDocument/2006/relationships/hyperlink" Target="https://login.consultant.ru/link/?req=doc&amp;base=SPB&amp;n=334095&amp;dst=100010" TargetMode="External"/><Relationship Id="rId14" Type="http://schemas.openxmlformats.org/officeDocument/2006/relationships/hyperlink" Target="https://login.consultant.ru/link/?req=doc&amp;base=LAW&amp;n=531468" TargetMode="External"/><Relationship Id="rId22" Type="http://schemas.openxmlformats.org/officeDocument/2006/relationships/hyperlink" Target="https://login.consultant.ru/link/?req=doc&amp;base=LAW&amp;n=533471&amp;dst=100376" TargetMode="External"/><Relationship Id="rId27" Type="http://schemas.openxmlformats.org/officeDocument/2006/relationships/hyperlink" Target="https://login.consultant.ru/link/?req=doc&amp;base=LAW&amp;n=533471&amp;dst=100361" TargetMode="External"/><Relationship Id="rId30" Type="http://schemas.openxmlformats.org/officeDocument/2006/relationships/hyperlink" Target="https://login.consultant.ru/link/?req=doc&amp;base=LAW&amp;n=525250&amp;dst=105659" TargetMode="External"/><Relationship Id="rId35" Type="http://schemas.openxmlformats.org/officeDocument/2006/relationships/hyperlink" Target="https://login.consultant.ru/link/?req=doc&amp;base=LAW&amp;n=481246" TargetMode="External"/><Relationship Id="rId43" Type="http://schemas.openxmlformats.org/officeDocument/2006/relationships/hyperlink" Target="https://login.consultant.ru/link/?req=doc&amp;base=LAW&amp;n=489041" TargetMode="External"/><Relationship Id="rId8" Type="http://schemas.openxmlformats.org/officeDocument/2006/relationships/hyperlink" Target="https://login.consultant.ru/link/?req=doc&amp;base=LAW&amp;n=525250&amp;dst=105710" TargetMode="External"/><Relationship Id="rId3" Type="http://schemas.openxmlformats.org/officeDocument/2006/relationships/settings" Target="settings.xml"/><Relationship Id="rId12" Type="http://schemas.openxmlformats.org/officeDocument/2006/relationships/hyperlink" Target="https://login.consultant.ru/link/?req=doc&amp;base=LAW&amp;n=533481&amp;dst=100013" TargetMode="External"/><Relationship Id="rId17" Type="http://schemas.openxmlformats.org/officeDocument/2006/relationships/hyperlink" Target="https://login.consultant.ru/link/?req=doc&amp;base=SPB&amp;n=333839&amp;dst=141400" TargetMode="External"/><Relationship Id="rId25" Type="http://schemas.openxmlformats.org/officeDocument/2006/relationships/hyperlink" Target="https://login.consultant.ru/link/?req=doc&amp;base=LAW&amp;n=533471&amp;dst=100361" TargetMode="External"/><Relationship Id="rId33" Type="http://schemas.openxmlformats.org/officeDocument/2006/relationships/hyperlink" Target="https://login.consultant.ru/link/?req=doc&amp;base=LAW&amp;n=538680" TargetMode="External"/><Relationship Id="rId38" Type="http://schemas.openxmlformats.org/officeDocument/2006/relationships/hyperlink" Target="https://login.consultant.ru/link/?req=doc&amp;base=SPB&amp;n=334095&amp;dst=100018" TargetMode="External"/><Relationship Id="rId46" Type="http://schemas.openxmlformats.org/officeDocument/2006/relationships/fontTable" Target="fontTable.xml"/><Relationship Id="rId20" Type="http://schemas.openxmlformats.org/officeDocument/2006/relationships/hyperlink" Target="https://login.consultant.ru/link/?req=doc&amp;base=SPB&amp;n=331898" TargetMode="External"/><Relationship Id="rId41" Type="http://schemas.openxmlformats.org/officeDocument/2006/relationships/hyperlink" Target="https://login.consultant.ru/link/?req=doc&amp;base=LAW&amp;n=5314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33</Pages>
  <Words>16602</Words>
  <Characters>94636</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Михайловна Глазырина</dc:creator>
  <cp:lastModifiedBy>Наталья Михайловна Глазырина</cp:lastModifiedBy>
  <cp:revision>2</cp:revision>
  <dcterms:created xsi:type="dcterms:W3CDTF">2026-08-04T06:29:00Z</dcterms:created>
  <dcterms:modified xsi:type="dcterms:W3CDTF">2026-08-04T06:34:00Z</dcterms:modified>
</cp:coreProperties>
</file>