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6BDF" w:rsidRPr="007A4D26" w:rsidRDefault="00546BDF" w:rsidP="007A4D26">
      <w:pPr>
        <w:pStyle w:val="ConsPlusTitle"/>
        <w:ind w:firstLine="567"/>
        <w:jc w:val="center"/>
        <w:outlineLvl w:val="0"/>
        <w:rPr>
          <w:rFonts w:ascii="Times New Roman" w:hAnsi="Times New Roman" w:cs="Times New Roman"/>
        </w:rPr>
      </w:pPr>
      <w:r w:rsidRPr="007A4D26">
        <w:rPr>
          <w:rFonts w:ascii="Times New Roman" w:hAnsi="Times New Roman" w:cs="Times New Roman"/>
        </w:rPr>
        <w:t>ПРАВИТЕЛЬСТВО ЛЕНИНГРАДСКОЙ ОБЛАСТИ</w:t>
      </w:r>
    </w:p>
    <w:p w:rsidR="00546BDF" w:rsidRPr="007A4D26" w:rsidRDefault="00546BDF" w:rsidP="007A4D26">
      <w:pPr>
        <w:pStyle w:val="ConsPlusTitle"/>
        <w:ind w:firstLine="567"/>
        <w:jc w:val="center"/>
        <w:rPr>
          <w:rFonts w:ascii="Times New Roman" w:hAnsi="Times New Roman" w:cs="Times New Roman"/>
        </w:rPr>
      </w:pPr>
    </w:p>
    <w:p w:rsidR="00546BDF" w:rsidRPr="007A4D26" w:rsidRDefault="00546BDF" w:rsidP="007A4D26">
      <w:pPr>
        <w:pStyle w:val="ConsPlusTitle"/>
        <w:ind w:firstLine="567"/>
        <w:jc w:val="center"/>
        <w:rPr>
          <w:rFonts w:ascii="Times New Roman" w:hAnsi="Times New Roman" w:cs="Times New Roman"/>
        </w:rPr>
      </w:pPr>
      <w:r w:rsidRPr="007A4D26">
        <w:rPr>
          <w:rFonts w:ascii="Times New Roman" w:hAnsi="Times New Roman" w:cs="Times New Roman"/>
        </w:rPr>
        <w:t>ПОСТАНОВЛЕНИЕ</w:t>
      </w:r>
    </w:p>
    <w:p w:rsidR="00546BDF" w:rsidRPr="007A4D26" w:rsidRDefault="00546BDF" w:rsidP="007A4D26">
      <w:pPr>
        <w:pStyle w:val="ConsPlusTitle"/>
        <w:ind w:firstLine="567"/>
        <w:jc w:val="center"/>
        <w:rPr>
          <w:rFonts w:ascii="Times New Roman" w:hAnsi="Times New Roman" w:cs="Times New Roman"/>
        </w:rPr>
      </w:pPr>
      <w:r w:rsidRPr="007A4D26">
        <w:rPr>
          <w:rFonts w:ascii="Times New Roman" w:hAnsi="Times New Roman" w:cs="Times New Roman"/>
        </w:rPr>
        <w:t>от 25 мая 2018 г. N 167</w:t>
      </w:r>
    </w:p>
    <w:p w:rsidR="00546BDF" w:rsidRPr="007A4D26" w:rsidRDefault="00546BDF" w:rsidP="007A4D26">
      <w:pPr>
        <w:pStyle w:val="ConsPlusTitle"/>
        <w:ind w:firstLine="567"/>
        <w:jc w:val="center"/>
        <w:rPr>
          <w:rFonts w:ascii="Times New Roman" w:hAnsi="Times New Roman" w:cs="Times New Roman"/>
        </w:rPr>
      </w:pPr>
    </w:p>
    <w:p w:rsidR="00546BDF" w:rsidRPr="007A4D26" w:rsidRDefault="00546BDF" w:rsidP="007A4D26">
      <w:pPr>
        <w:pStyle w:val="ConsPlusTitle"/>
        <w:ind w:firstLine="567"/>
        <w:jc w:val="center"/>
        <w:rPr>
          <w:rFonts w:ascii="Times New Roman" w:hAnsi="Times New Roman" w:cs="Times New Roman"/>
        </w:rPr>
      </w:pPr>
      <w:r w:rsidRPr="007A4D26">
        <w:rPr>
          <w:rFonts w:ascii="Times New Roman" w:hAnsi="Times New Roman" w:cs="Times New Roman"/>
        </w:rPr>
        <w:t>ОБ УТВЕРЖДЕНИИ ПОЛОЖЕНИЯ О РЕАЛИЗАЦИИ МЕРОПРИЯТИЯ</w:t>
      </w:r>
    </w:p>
    <w:p w:rsidR="00546BDF" w:rsidRPr="007A4D26" w:rsidRDefault="00546BDF" w:rsidP="007A4D26">
      <w:pPr>
        <w:pStyle w:val="ConsPlusTitle"/>
        <w:ind w:firstLine="567"/>
        <w:jc w:val="center"/>
        <w:rPr>
          <w:rFonts w:ascii="Times New Roman" w:hAnsi="Times New Roman" w:cs="Times New Roman"/>
        </w:rPr>
      </w:pPr>
      <w:proofErr w:type="gramStart"/>
      <w:r w:rsidRPr="007A4D26">
        <w:rPr>
          <w:rFonts w:ascii="Times New Roman" w:hAnsi="Times New Roman" w:cs="Times New Roman"/>
        </w:rPr>
        <w:t>ПО УЛУЧШЕНИЮ ЖИЛИЩНЫХ УСЛОВИЙ МОЛОДЫХ ГРАЖДАН (МОЛОДЫХ</w:t>
      </w:r>
      <w:proofErr w:type="gramEnd"/>
    </w:p>
    <w:p w:rsidR="00546BDF" w:rsidRPr="007A4D26" w:rsidRDefault="00546BDF" w:rsidP="007A4D26">
      <w:pPr>
        <w:pStyle w:val="ConsPlusTitle"/>
        <w:ind w:firstLine="567"/>
        <w:jc w:val="center"/>
        <w:rPr>
          <w:rFonts w:ascii="Times New Roman" w:hAnsi="Times New Roman" w:cs="Times New Roman"/>
        </w:rPr>
      </w:pPr>
      <w:proofErr w:type="gramStart"/>
      <w:r w:rsidRPr="007A4D26">
        <w:rPr>
          <w:rFonts w:ascii="Times New Roman" w:hAnsi="Times New Roman" w:cs="Times New Roman"/>
        </w:rPr>
        <w:t>СЕМЕЙ) ГОСУДАРСТВЕННОЙ ПРОГРАММЫ ЛЕНИНГРАДСКОЙ ОБЛАСТИ</w:t>
      </w:r>
      <w:proofErr w:type="gramEnd"/>
    </w:p>
    <w:p w:rsidR="00546BDF" w:rsidRPr="007A4D26" w:rsidRDefault="00546BDF" w:rsidP="007A4D26">
      <w:pPr>
        <w:pStyle w:val="ConsPlusTitle"/>
        <w:ind w:firstLine="567"/>
        <w:jc w:val="center"/>
        <w:rPr>
          <w:rFonts w:ascii="Times New Roman" w:hAnsi="Times New Roman" w:cs="Times New Roman"/>
        </w:rPr>
      </w:pPr>
      <w:r w:rsidRPr="007A4D26">
        <w:rPr>
          <w:rFonts w:ascii="Times New Roman" w:hAnsi="Times New Roman" w:cs="Times New Roman"/>
        </w:rPr>
        <w:t xml:space="preserve">"ФОРМИРОВАНИЕ ГОРОДСКОЙ СРЕДЫ И ОБЕСПЕЧЕНИЕ </w:t>
      </w:r>
      <w:proofErr w:type="gramStart"/>
      <w:r w:rsidRPr="007A4D26">
        <w:rPr>
          <w:rFonts w:ascii="Times New Roman" w:hAnsi="Times New Roman" w:cs="Times New Roman"/>
        </w:rPr>
        <w:t>КАЧЕСТВЕННЫМ</w:t>
      </w:r>
      <w:proofErr w:type="gramEnd"/>
    </w:p>
    <w:p w:rsidR="00546BDF" w:rsidRPr="007A4D26" w:rsidRDefault="00546BDF" w:rsidP="007A4D26">
      <w:pPr>
        <w:pStyle w:val="ConsPlusTitle"/>
        <w:ind w:firstLine="567"/>
        <w:jc w:val="center"/>
        <w:rPr>
          <w:rFonts w:ascii="Times New Roman" w:hAnsi="Times New Roman" w:cs="Times New Roman"/>
        </w:rPr>
      </w:pPr>
      <w:r w:rsidRPr="007A4D26">
        <w:rPr>
          <w:rFonts w:ascii="Times New Roman" w:hAnsi="Times New Roman" w:cs="Times New Roman"/>
        </w:rPr>
        <w:t>ЖИЛЬЕМ ГРАЖДАН НА ТЕРРИТОРИИ ЛЕНИНГРАДСКОЙ ОБЛАСТИ"</w:t>
      </w:r>
    </w:p>
    <w:p w:rsidR="00546BDF" w:rsidRPr="007A4D26" w:rsidRDefault="00546BDF" w:rsidP="007A4D26">
      <w:pPr>
        <w:pStyle w:val="ConsPlusNormal"/>
        <w:spacing w:after="1"/>
        <w:ind w:firstLine="567"/>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46BDF" w:rsidRPr="007A4D26" w:rsidTr="00546B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46BDF" w:rsidRPr="007A4D26" w:rsidRDefault="00546BDF" w:rsidP="007A4D26">
            <w:pPr>
              <w:pStyle w:val="ConsPlusNormal"/>
              <w:ind w:firstLine="567"/>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46BDF" w:rsidRPr="007A4D26" w:rsidRDefault="00546BDF" w:rsidP="007A4D26">
            <w:pPr>
              <w:pStyle w:val="ConsPlusNormal"/>
              <w:ind w:firstLine="567"/>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46BDF" w:rsidRPr="007A4D26" w:rsidRDefault="00546BDF" w:rsidP="007A4D26">
            <w:pPr>
              <w:pStyle w:val="ConsPlusNormal"/>
              <w:ind w:firstLine="567"/>
              <w:jc w:val="center"/>
              <w:rPr>
                <w:rFonts w:ascii="Times New Roman" w:hAnsi="Times New Roman" w:cs="Times New Roman"/>
              </w:rPr>
            </w:pPr>
            <w:r w:rsidRPr="007A4D26">
              <w:rPr>
                <w:rFonts w:ascii="Times New Roman" w:hAnsi="Times New Roman" w:cs="Times New Roman"/>
                <w:color w:val="392C69"/>
              </w:rPr>
              <w:t>Список изменяющих документов</w:t>
            </w:r>
          </w:p>
          <w:p w:rsidR="00546BDF" w:rsidRPr="007A4D26" w:rsidRDefault="00546BDF" w:rsidP="007A4D26">
            <w:pPr>
              <w:pStyle w:val="ConsPlusNormal"/>
              <w:ind w:firstLine="567"/>
              <w:jc w:val="center"/>
              <w:rPr>
                <w:rFonts w:ascii="Times New Roman" w:hAnsi="Times New Roman" w:cs="Times New Roman"/>
              </w:rPr>
            </w:pPr>
            <w:proofErr w:type="gramStart"/>
            <w:r w:rsidRPr="007A4D26">
              <w:rPr>
                <w:rFonts w:ascii="Times New Roman" w:hAnsi="Times New Roman" w:cs="Times New Roman"/>
                <w:color w:val="392C69"/>
              </w:rPr>
              <w:t>(в ред. Постановлений Правительства Ленинградской области</w:t>
            </w:r>
            <w:proofErr w:type="gramEnd"/>
          </w:p>
          <w:p w:rsidR="00546BDF" w:rsidRPr="007A4D26" w:rsidRDefault="00546BDF" w:rsidP="007A4D26">
            <w:pPr>
              <w:pStyle w:val="ConsPlusNormal"/>
              <w:ind w:firstLine="567"/>
              <w:jc w:val="center"/>
              <w:rPr>
                <w:rFonts w:ascii="Times New Roman" w:hAnsi="Times New Roman" w:cs="Times New Roman"/>
              </w:rPr>
            </w:pPr>
            <w:r w:rsidRPr="007A4D26">
              <w:rPr>
                <w:rFonts w:ascii="Times New Roman" w:hAnsi="Times New Roman" w:cs="Times New Roman"/>
                <w:color w:val="392C69"/>
              </w:rPr>
              <w:t xml:space="preserve">от 22.03.2019 </w:t>
            </w:r>
            <w:hyperlink r:id="rId5" w:tooltip="Постановление Правительства Ленинградской области от 22.03.2019 N 112 &quot;О внесении изменений в постановление Правительства Ленинградской области от 25 мая 2018 года N 167&quot; {КонсультантПлюс}">
              <w:r w:rsidRPr="007A4D26">
                <w:rPr>
                  <w:rFonts w:ascii="Times New Roman" w:hAnsi="Times New Roman" w:cs="Times New Roman"/>
                  <w:color w:val="0000FF"/>
                </w:rPr>
                <w:t>N 112</w:t>
              </w:r>
            </w:hyperlink>
            <w:r w:rsidRPr="007A4D26">
              <w:rPr>
                <w:rFonts w:ascii="Times New Roman" w:hAnsi="Times New Roman" w:cs="Times New Roman"/>
                <w:color w:val="392C69"/>
              </w:rPr>
              <w:t xml:space="preserve">, от 04.06.2019 </w:t>
            </w:r>
            <w:hyperlink r:id="rId6" w:tooltip="Постановление Правительства Ленинградской области от 04.06.2019 N 251 (ред. от 30.12.2019) &quot;О внесении изменений в отдельные постановления Правительства Ленинградской области&quot; {КонсультантПлюс}">
              <w:r w:rsidRPr="007A4D26">
                <w:rPr>
                  <w:rFonts w:ascii="Times New Roman" w:hAnsi="Times New Roman" w:cs="Times New Roman"/>
                  <w:color w:val="0000FF"/>
                </w:rPr>
                <w:t>N 251</w:t>
              </w:r>
            </w:hyperlink>
            <w:r w:rsidRPr="007A4D26">
              <w:rPr>
                <w:rFonts w:ascii="Times New Roman" w:hAnsi="Times New Roman" w:cs="Times New Roman"/>
                <w:color w:val="392C69"/>
              </w:rPr>
              <w:t xml:space="preserve">, от 02.08.2019 </w:t>
            </w:r>
            <w:hyperlink r:id="rId7" w:tooltip="Постановление Правительства Ленинградской области от 02.08.2019 N 359 &quot;О внесении изменений в постановление Правительства Ленинградской области от 25 мая 2018 года N 167&quot; {КонсультантПлюс}">
              <w:r w:rsidRPr="007A4D26">
                <w:rPr>
                  <w:rFonts w:ascii="Times New Roman" w:hAnsi="Times New Roman" w:cs="Times New Roman"/>
                  <w:color w:val="0000FF"/>
                </w:rPr>
                <w:t>N 359</w:t>
              </w:r>
            </w:hyperlink>
            <w:r w:rsidRPr="007A4D26">
              <w:rPr>
                <w:rFonts w:ascii="Times New Roman" w:hAnsi="Times New Roman" w:cs="Times New Roman"/>
                <w:color w:val="392C69"/>
              </w:rPr>
              <w:t>,</w:t>
            </w:r>
          </w:p>
          <w:p w:rsidR="00546BDF" w:rsidRPr="007A4D26" w:rsidRDefault="00546BDF" w:rsidP="007A4D26">
            <w:pPr>
              <w:pStyle w:val="ConsPlusNormal"/>
              <w:ind w:firstLine="567"/>
              <w:jc w:val="center"/>
              <w:rPr>
                <w:rFonts w:ascii="Times New Roman" w:hAnsi="Times New Roman" w:cs="Times New Roman"/>
              </w:rPr>
            </w:pPr>
            <w:r w:rsidRPr="007A4D26">
              <w:rPr>
                <w:rFonts w:ascii="Times New Roman" w:hAnsi="Times New Roman" w:cs="Times New Roman"/>
                <w:color w:val="392C69"/>
              </w:rPr>
              <w:t xml:space="preserve">от 15.09.2020 </w:t>
            </w:r>
            <w:hyperlink r:id="rId8" w:tooltip="Постановление Правительства Ленинградской области от 15.09.2020 N 633 &quot;О внесении изменений в постановление Правительства Ленинградской области от 25 мая 2018 года N 167&quot; {КонсультантПлюс}">
              <w:r w:rsidRPr="007A4D26">
                <w:rPr>
                  <w:rFonts w:ascii="Times New Roman" w:hAnsi="Times New Roman" w:cs="Times New Roman"/>
                  <w:color w:val="0000FF"/>
                </w:rPr>
                <w:t>N 633</w:t>
              </w:r>
            </w:hyperlink>
            <w:r w:rsidRPr="007A4D26">
              <w:rPr>
                <w:rFonts w:ascii="Times New Roman" w:hAnsi="Times New Roman" w:cs="Times New Roman"/>
                <w:color w:val="392C69"/>
              </w:rPr>
              <w:t xml:space="preserve">, от 01.03.2022 </w:t>
            </w:r>
            <w:hyperlink r:id="rId9" w:tooltip="Постановление Правительства Ленинградской области от 01.03.2022 N 129 &quot;О внесении изменений в постановление Правительства Ленинградской области от 25 мая 2018 года N 167 &quot;Об утверждении Положения о реализации основного мероприятия &quot;Улучшение жилищных условий м">
              <w:r w:rsidRPr="007A4D26">
                <w:rPr>
                  <w:rFonts w:ascii="Times New Roman" w:hAnsi="Times New Roman" w:cs="Times New Roman"/>
                  <w:color w:val="0000FF"/>
                </w:rPr>
                <w:t>N 129</w:t>
              </w:r>
            </w:hyperlink>
            <w:r w:rsidRPr="007A4D26">
              <w:rPr>
                <w:rFonts w:ascii="Times New Roman" w:hAnsi="Times New Roman" w:cs="Times New Roman"/>
                <w:color w:val="392C69"/>
              </w:rPr>
              <w:t xml:space="preserve">, от 19.10.2022 </w:t>
            </w:r>
            <w:hyperlink r:id="rId10" w:tooltip="Постановление Правительства Ленинградской области от 19.10.2022 N 750 &quot;О внесении изменений в постановление Правительства Ленинградской области от 25 мая 2018 года N 167 &quot;Об утверждении Положения о реализации мероприятия по улучшению жилищных условий молодых г">
              <w:r w:rsidRPr="007A4D26">
                <w:rPr>
                  <w:rFonts w:ascii="Times New Roman" w:hAnsi="Times New Roman" w:cs="Times New Roman"/>
                  <w:color w:val="0000FF"/>
                </w:rPr>
                <w:t>N 750</w:t>
              </w:r>
            </w:hyperlink>
            <w:r w:rsidRPr="007A4D26">
              <w:rPr>
                <w:rFonts w:ascii="Times New Roman" w:hAnsi="Times New Roman" w:cs="Times New Roman"/>
                <w:color w:val="392C69"/>
              </w:rPr>
              <w:t>,</w:t>
            </w:r>
          </w:p>
          <w:p w:rsidR="00546BDF" w:rsidRPr="007A4D26" w:rsidRDefault="00546BDF" w:rsidP="007A4D26">
            <w:pPr>
              <w:pStyle w:val="ConsPlusNormal"/>
              <w:ind w:firstLine="567"/>
              <w:jc w:val="center"/>
              <w:rPr>
                <w:rFonts w:ascii="Times New Roman" w:hAnsi="Times New Roman" w:cs="Times New Roman"/>
              </w:rPr>
            </w:pPr>
            <w:r w:rsidRPr="007A4D26">
              <w:rPr>
                <w:rFonts w:ascii="Times New Roman" w:hAnsi="Times New Roman" w:cs="Times New Roman"/>
                <w:color w:val="392C69"/>
              </w:rPr>
              <w:t xml:space="preserve">от 03.11.2023 </w:t>
            </w:r>
            <w:hyperlink r:id="rId11" w:tooltip="Постановление Правительства Ленинградской области от 03.11.2023 N 769 &quot;О внесении изменения в постановление Правительства Ленинградской области от 25 мая 2018 года N 167 &quot;Об утверждении Положения о реализации мероприятия по улучшению жилищных условий молодых г">
              <w:r w:rsidRPr="007A4D26">
                <w:rPr>
                  <w:rFonts w:ascii="Times New Roman" w:hAnsi="Times New Roman" w:cs="Times New Roman"/>
                  <w:color w:val="0000FF"/>
                </w:rPr>
                <w:t>N 769</w:t>
              </w:r>
            </w:hyperlink>
            <w:r w:rsidRPr="007A4D26">
              <w:rPr>
                <w:rFonts w:ascii="Times New Roman" w:hAnsi="Times New Roman" w:cs="Times New Roman"/>
                <w:color w:val="392C69"/>
              </w:rPr>
              <w:t xml:space="preserve">, от 11.12.2023 </w:t>
            </w:r>
            <w:hyperlink r:id="rId12" w:tooltip="Постановление Правительства Ленинградской области от 11.12.2023 N 893 &quot;О внесении изменений в постановление Правительства Ленинградской области от 25 мая 2018 года N 167 &quot;Об утверждении Положения о реализации мероприятия по улучшению жилищных условий молодых г">
              <w:r w:rsidRPr="007A4D26">
                <w:rPr>
                  <w:rFonts w:ascii="Times New Roman" w:hAnsi="Times New Roman" w:cs="Times New Roman"/>
                  <w:color w:val="0000FF"/>
                </w:rPr>
                <w:t>N 893</w:t>
              </w:r>
            </w:hyperlink>
            <w:r w:rsidRPr="007A4D26">
              <w:rPr>
                <w:rFonts w:ascii="Times New Roman" w:hAnsi="Times New Roman" w:cs="Times New Roman"/>
                <w:color w:val="392C69"/>
              </w:rPr>
              <w:t xml:space="preserve">, от 04.09.2024 </w:t>
            </w:r>
            <w:hyperlink r:id="rId13" w:tooltip="Постановление Правительства Ленинградской области от 04.09.2024 N 605 &quot;О внесении изменений в постановление Правительства Ленинградской области от 25 мая 2018 года N 167 &quot;Об утверждении Положения о реализации мероприятия по улучшению жилищных условий молодых г">
              <w:r w:rsidRPr="007A4D26">
                <w:rPr>
                  <w:rFonts w:ascii="Times New Roman" w:hAnsi="Times New Roman" w:cs="Times New Roman"/>
                  <w:color w:val="0000FF"/>
                </w:rPr>
                <w:t>N 605</w:t>
              </w:r>
            </w:hyperlink>
            <w:r w:rsidRPr="007A4D26">
              <w:rPr>
                <w:rFonts w:ascii="Times New Roman" w:hAnsi="Times New Roman" w:cs="Times New Roman"/>
                <w:color w:val="392C69"/>
              </w:rPr>
              <w:t>,</w:t>
            </w:r>
          </w:p>
          <w:p w:rsidR="00546BDF" w:rsidRPr="007A4D26" w:rsidRDefault="00546BDF" w:rsidP="007A4D26">
            <w:pPr>
              <w:pStyle w:val="ConsPlusNormal"/>
              <w:ind w:firstLine="567"/>
              <w:jc w:val="center"/>
              <w:rPr>
                <w:rFonts w:ascii="Times New Roman" w:hAnsi="Times New Roman" w:cs="Times New Roman"/>
              </w:rPr>
            </w:pPr>
            <w:r w:rsidRPr="007A4D26">
              <w:rPr>
                <w:rFonts w:ascii="Times New Roman" w:hAnsi="Times New Roman" w:cs="Times New Roman"/>
                <w:color w:val="392C69"/>
              </w:rPr>
              <w:t xml:space="preserve">от 13.03.2025 </w:t>
            </w:r>
            <w:hyperlink r:id="rId14" w:tooltip="Постановление Правительства Ленинградской области от 13.03.2025 N 241 &quot;О внесении изменений в постановление Правительства Ленинградской области от 25 мая 2018 года N 167 &quot;Об утверждении Положения о реализации мероприятия по улучшению жилищных условий молодых г">
              <w:r w:rsidRPr="007A4D26">
                <w:rPr>
                  <w:rFonts w:ascii="Times New Roman" w:hAnsi="Times New Roman" w:cs="Times New Roman"/>
                  <w:color w:val="0000FF"/>
                </w:rPr>
                <w:t>N 241</w:t>
              </w:r>
            </w:hyperlink>
            <w:r w:rsidRPr="007A4D26">
              <w:rPr>
                <w:rFonts w:ascii="Times New Roman" w:hAnsi="Times New Roman" w:cs="Times New Roman"/>
                <w:color w:val="392C69"/>
              </w:rPr>
              <w:t xml:space="preserve">, от 30.06.2026 </w:t>
            </w:r>
            <w:hyperlink r:id="rId15" w:tooltip="Постановление Правительства Ленинградской области от 30.06.2026 N 517 &quot;О внесении изменений в постановление Правительства Ленинградской области от 25 мая 2018 года N 167 &quot;Об утверждении Положения о реализации мероприятия по улучшению жилищных условий молодых г">
              <w:r w:rsidRPr="007A4D26">
                <w:rPr>
                  <w:rFonts w:ascii="Times New Roman" w:hAnsi="Times New Roman" w:cs="Times New Roman"/>
                  <w:color w:val="0000FF"/>
                </w:rPr>
                <w:t>N 517</w:t>
              </w:r>
            </w:hyperlink>
            <w:r w:rsidRPr="007A4D26">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46BDF" w:rsidRPr="007A4D26" w:rsidRDefault="00546BDF" w:rsidP="007A4D26">
            <w:pPr>
              <w:pStyle w:val="ConsPlusNormal"/>
              <w:ind w:firstLine="567"/>
              <w:rPr>
                <w:rFonts w:ascii="Times New Roman" w:hAnsi="Times New Roman" w:cs="Times New Roman"/>
              </w:rPr>
            </w:pPr>
          </w:p>
        </w:tc>
      </w:tr>
    </w:tbl>
    <w:p w:rsidR="00546BDF" w:rsidRPr="007A4D26" w:rsidRDefault="00546BDF" w:rsidP="007A4D26">
      <w:pPr>
        <w:pStyle w:val="ConsPlusNormal"/>
        <w:ind w:firstLine="567"/>
        <w:jc w:val="center"/>
        <w:rPr>
          <w:rFonts w:ascii="Times New Roman" w:hAnsi="Times New Roman" w:cs="Times New Roman"/>
        </w:rPr>
      </w:pPr>
    </w:p>
    <w:p w:rsidR="00546BDF" w:rsidRPr="005227DA" w:rsidRDefault="00546BDF" w:rsidP="007A4D26">
      <w:pPr>
        <w:pStyle w:val="ConsPlusNormal"/>
        <w:ind w:firstLine="567"/>
        <w:jc w:val="both"/>
        <w:rPr>
          <w:rFonts w:ascii="Times New Roman" w:hAnsi="Times New Roman" w:cs="Times New Roman"/>
        </w:rPr>
      </w:pPr>
      <w:r w:rsidRPr="005227DA">
        <w:rPr>
          <w:rFonts w:ascii="Times New Roman" w:hAnsi="Times New Roman" w:cs="Times New Roman"/>
        </w:rPr>
        <w:t xml:space="preserve">В целях реализации мероприятия по улучшению жилищных условий молодых граждан (молодых семей) государственной </w:t>
      </w:r>
      <w:hyperlink r:id="rId16" w:tooltip="Постановление Правительства Ленинградской области от 14.11.2013 N 407 (ред. от 02.06.2026) &quot;Об утверждении государственной программы Ленинградской области &quot;Формирование городской среды и обеспечение качественным жильем граждан на территории Ленинградской облас">
        <w:r w:rsidRPr="005227DA">
          <w:rPr>
            <w:rFonts w:ascii="Times New Roman" w:hAnsi="Times New Roman" w:cs="Times New Roman"/>
          </w:rPr>
          <w:t>программы</w:t>
        </w:r>
      </w:hyperlink>
      <w:r w:rsidRPr="005227DA">
        <w:rPr>
          <w:rFonts w:ascii="Times New Roman" w:hAnsi="Times New Roman" w:cs="Times New Roman"/>
        </w:rPr>
        <w:t xml:space="preserve"> Ленинградской области "Формирование городской среды и обеспечение качественным жильем граждан на территории Ленинградской области", утвержденной постановлением Правительства Ленинградской области от 14 ноября 2013 года N 407, Правительство Ленинградской области постановляет:</w:t>
      </w:r>
    </w:p>
    <w:p w:rsidR="00546BDF" w:rsidRPr="005227DA" w:rsidRDefault="00546BDF" w:rsidP="007A4D26">
      <w:pPr>
        <w:pStyle w:val="ConsPlusNormal"/>
        <w:ind w:firstLine="567"/>
        <w:jc w:val="both"/>
        <w:rPr>
          <w:rFonts w:ascii="Times New Roman" w:hAnsi="Times New Roman" w:cs="Times New Roman"/>
        </w:rPr>
      </w:pPr>
    </w:p>
    <w:p w:rsidR="00546BDF" w:rsidRPr="005227DA" w:rsidRDefault="00546BDF" w:rsidP="007A4D26">
      <w:pPr>
        <w:pStyle w:val="ConsPlusNormal"/>
        <w:ind w:firstLine="567"/>
        <w:jc w:val="both"/>
        <w:rPr>
          <w:rFonts w:ascii="Times New Roman" w:hAnsi="Times New Roman" w:cs="Times New Roman"/>
        </w:rPr>
      </w:pPr>
      <w:r w:rsidRPr="005227DA">
        <w:rPr>
          <w:rFonts w:ascii="Times New Roman" w:hAnsi="Times New Roman" w:cs="Times New Roman"/>
        </w:rPr>
        <w:t xml:space="preserve">1. Утвердить прилагаемое </w:t>
      </w:r>
      <w:hyperlink w:anchor="P41" w:tooltip="ПОЛОЖЕНИЕ">
        <w:r w:rsidRPr="005227DA">
          <w:rPr>
            <w:rFonts w:ascii="Times New Roman" w:hAnsi="Times New Roman" w:cs="Times New Roman"/>
          </w:rPr>
          <w:t>Положение</w:t>
        </w:r>
      </w:hyperlink>
      <w:r w:rsidRPr="005227DA">
        <w:rPr>
          <w:rFonts w:ascii="Times New Roman" w:hAnsi="Times New Roman" w:cs="Times New Roman"/>
        </w:rPr>
        <w:t xml:space="preserve"> о реализации мероприятия по улучшению жилищных условий молодых граждан (молодых семей)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 xml:space="preserve">2. Утратил силу. - </w:t>
      </w:r>
      <w:hyperlink r:id="rId17" w:tooltip="Постановление Правительства Ленинградской области от 22.03.2019 N 112 &quot;О внесении изменений в постановление Правительства Ленинградской области от 25 мая 2018 года N 167&quot; {КонсультантПлюс}">
        <w:r w:rsidRPr="005227DA">
          <w:rPr>
            <w:rFonts w:ascii="Times New Roman" w:hAnsi="Times New Roman" w:cs="Times New Roman"/>
          </w:rPr>
          <w:t>Постановление</w:t>
        </w:r>
      </w:hyperlink>
      <w:r w:rsidRPr="005227DA">
        <w:rPr>
          <w:rFonts w:ascii="Times New Roman" w:hAnsi="Times New Roman" w:cs="Times New Roman"/>
        </w:rPr>
        <w:t xml:space="preserve"> Правительства Ленинградской области от 22.03.2019 N 112.</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 xml:space="preserve">3. </w:t>
      </w:r>
      <w:proofErr w:type="gramStart"/>
      <w:r w:rsidRPr="005227DA">
        <w:rPr>
          <w:rFonts w:ascii="Times New Roman" w:hAnsi="Times New Roman" w:cs="Times New Roman"/>
        </w:rPr>
        <w:t>Контроль за</w:t>
      </w:r>
      <w:proofErr w:type="gramEnd"/>
      <w:r w:rsidRPr="005227DA">
        <w:rPr>
          <w:rFonts w:ascii="Times New Roman" w:hAnsi="Times New Roman" w:cs="Times New Roman"/>
        </w:rPr>
        <w:t xml:space="preserve"> исполнением постановления возложить на вице-губернатора Ленинградской области по вопросам строительного комплекса и жилищно-коммунального хозяйства.</w:t>
      </w:r>
    </w:p>
    <w:p w:rsidR="00546BDF" w:rsidRDefault="00546BDF" w:rsidP="007A4D26">
      <w:pPr>
        <w:pStyle w:val="ConsPlusNormal"/>
        <w:ind w:firstLine="567"/>
        <w:jc w:val="both"/>
        <w:rPr>
          <w:rFonts w:ascii="Times New Roman" w:hAnsi="Times New Roman" w:cs="Times New Roman"/>
        </w:rPr>
      </w:pPr>
    </w:p>
    <w:p w:rsidR="005227DA" w:rsidRDefault="005227DA" w:rsidP="007A4D26">
      <w:pPr>
        <w:pStyle w:val="ConsPlusNormal"/>
        <w:ind w:firstLine="567"/>
        <w:jc w:val="both"/>
        <w:rPr>
          <w:rFonts w:ascii="Times New Roman" w:hAnsi="Times New Roman" w:cs="Times New Roman"/>
        </w:rPr>
      </w:pPr>
    </w:p>
    <w:p w:rsidR="005227DA" w:rsidRDefault="005227DA" w:rsidP="007A4D26">
      <w:pPr>
        <w:pStyle w:val="ConsPlusNormal"/>
        <w:ind w:firstLine="567"/>
        <w:jc w:val="both"/>
        <w:rPr>
          <w:rFonts w:ascii="Times New Roman" w:hAnsi="Times New Roman" w:cs="Times New Roman"/>
        </w:rPr>
      </w:pPr>
    </w:p>
    <w:p w:rsidR="005227DA" w:rsidRPr="007A4D26" w:rsidRDefault="005227DA" w:rsidP="007A4D26">
      <w:pPr>
        <w:pStyle w:val="ConsPlusNormal"/>
        <w:ind w:firstLine="567"/>
        <w:jc w:val="both"/>
        <w:rPr>
          <w:rFonts w:ascii="Times New Roman" w:hAnsi="Times New Roman" w:cs="Times New Roman"/>
        </w:rPr>
      </w:pPr>
    </w:p>
    <w:p w:rsidR="00546BDF" w:rsidRPr="007A4D26" w:rsidRDefault="00546BDF" w:rsidP="007A4D26">
      <w:pPr>
        <w:pStyle w:val="ConsPlusNormal"/>
        <w:ind w:firstLine="567"/>
        <w:jc w:val="right"/>
        <w:rPr>
          <w:rFonts w:ascii="Times New Roman" w:hAnsi="Times New Roman" w:cs="Times New Roman"/>
        </w:rPr>
      </w:pPr>
      <w:r w:rsidRPr="007A4D26">
        <w:rPr>
          <w:rFonts w:ascii="Times New Roman" w:hAnsi="Times New Roman" w:cs="Times New Roman"/>
        </w:rPr>
        <w:t>Губернатор</w:t>
      </w:r>
    </w:p>
    <w:p w:rsidR="00546BDF" w:rsidRPr="007A4D26" w:rsidRDefault="00546BDF" w:rsidP="007A4D26">
      <w:pPr>
        <w:pStyle w:val="ConsPlusNormal"/>
        <w:ind w:firstLine="567"/>
        <w:jc w:val="right"/>
        <w:rPr>
          <w:rFonts w:ascii="Times New Roman" w:hAnsi="Times New Roman" w:cs="Times New Roman"/>
        </w:rPr>
      </w:pPr>
      <w:r w:rsidRPr="007A4D26">
        <w:rPr>
          <w:rFonts w:ascii="Times New Roman" w:hAnsi="Times New Roman" w:cs="Times New Roman"/>
        </w:rPr>
        <w:t>Ленинградской области</w:t>
      </w:r>
    </w:p>
    <w:p w:rsidR="00546BDF" w:rsidRPr="007A4D26" w:rsidRDefault="00546BDF" w:rsidP="007A4D26">
      <w:pPr>
        <w:pStyle w:val="ConsPlusNormal"/>
        <w:ind w:firstLine="567"/>
        <w:jc w:val="right"/>
        <w:rPr>
          <w:rFonts w:ascii="Times New Roman" w:hAnsi="Times New Roman" w:cs="Times New Roman"/>
        </w:rPr>
      </w:pPr>
      <w:proofErr w:type="spellStart"/>
      <w:r w:rsidRPr="007A4D26">
        <w:rPr>
          <w:rFonts w:ascii="Times New Roman" w:hAnsi="Times New Roman" w:cs="Times New Roman"/>
        </w:rPr>
        <w:t>А.Дрозденко</w:t>
      </w:r>
      <w:proofErr w:type="spellEnd"/>
    </w:p>
    <w:p w:rsidR="00546BDF" w:rsidRPr="007A4D26" w:rsidRDefault="00546BDF" w:rsidP="007A4D26">
      <w:pPr>
        <w:pStyle w:val="ConsPlusNormal"/>
        <w:ind w:firstLine="567"/>
        <w:jc w:val="both"/>
        <w:rPr>
          <w:rFonts w:ascii="Times New Roman" w:hAnsi="Times New Roman" w:cs="Times New Roman"/>
        </w:rPr>
      </w:pPr>
    </w:p>
    <w:p w:rsidR="00546BDF" w:rsidRPr="007A4D26" w:rsidRDefault="00546BDF" w:rsidP="007A4D26">
      <w:pPr>
        <w:pStyle w:val="ConsPlusNormal"/>
        <w:ind w:firstLine="567"/>
        <w:jc w:val="both"/>
        <w:rPr>
          <w:rFonts w:ascii="Times New Roman" w:hAnsi="Times New Roman" w:cs="Times New Roman"/>
        </w:rPr>
      </w:pPr>
    </w:p>
    <w:p w:rsidR="00546BDF" w:rsidRPr="007A4D26" w:rsidRDefault="00546BDF" w:rsidP="007A4D26">
      <w:pPr>
        <w:pStyle w:val="ConsPlusNormal"/>
        <w:ind w:firstLine="567"/>
        <w:jc w:val="both"/>
        <w:rPr>
          <w:rFonts w:ascii="Times New Roman" w:hAnsi="Times New Roman" w:cs="Times New Roman"/>
        </w:rPr>
      </w:pPr>
    </w:p>
    <w:p w:rsidR="00546BDF" w:rsidRPr="007A4D26" w:rsidRDefault="00546BDF" w:rsidP="007A4D26">
      <w:pPr>
        <w:pStyle w:val="ConsPlusNormal"/>
        <w:ind w:firstLine="567"/>
        <w:jc w:val="both"/>
        <w:rPr>
          <w:rFonts w:ascii="Times New Roman" w:hAnsi="Times New Roman" w:cs="Times New Roman"/>
        </w:rPr>
      </w:pPr>
    </w:p>
    <w:p w:rsidR="00546BDF" w:rsidRPr="007A4D26" w:rsidRDefault="00546BDF" w:rsidP="007A4D26">
      <w:pPr>
        <w:pStyle w:val="ConsPlusNormal"/>
        <w:ind w:firstLine="567"/>
        <w:jc w:val="both"/>
        <w:rPr>
          <w:rFonts w:ascii="Times New Roman" w:hAnsi="Times New Roman" w:cs="Times New Roman"/>
        </w:rPr>
      </w:pPr>
    </w:p>
    <w:p w:rsidR="00546BDF" w:rsidRPr="007A4D26" w:rsidRDefault="00546BDF" w:rsidP="007A4D26">
      <w:pPr>
        <w:pStyle w:val="ConsPlusNormal"/>
        <w:ind w:firstLine="567"/>
        <w:jc w:val="right"/>
        <w:outlineLvl w:val="0"/>
        <w:rPr>
          <w:rFonts w:ascii="Times New Roman" w:hAnsi="Times New Roman" w:cs="Times New Roman"/>
        </w:rPr>
      </w:pPr>
    </w:p>
    <w:p w:rsidR="00546BDF" w:rsidRPr="007A4D26" w:rsidRDefault="00546BDF" w:rsidP="007A4D26">
      <w:pPr>
        <w:pStyle w:val="ConsPlusNormal"/>
        <w:ind w:firstLine="567"/>
        <w:jc w:val="right"/>
        <w:outlineLvl w:val="0"/>
        <w:rPr>
          <w:rFonts w:ascii="Times New Roman" w:hAnsi="Times New Roman" w:cs="Times New Roman"/>
        </w:rPr>
      </w:pPr>
    </w:p>
    <w:p w:rsidR="00546BDF" w:rsidRPr="007A4D26" w:rsidRDefault="00546BDF" w:rsidP="007A4D26">
      <w:pPr>
        <w:pStyle w:val="ConsPlusNormal"/>
        <w:ind w:firstLine="567"/>
        <w:jc w:val="right"/>
        <w:outlineLvl w:val="0"/>
        <w:rPr>
          <w:rFonts w:ascii="Times New Roman" w:hAnsi="Times New Roman" w:cs="Times New Roman"/>
        </w:rPr>
      </w:pPr>
    </w:p>
    <w:p w:rsidR="00546BDF" w:rsidRPr="007A4D26" w:rsidRDefault="00546BDF" w:rsidP="007A4D26">
      <w:pPr>
        <w:pStyle w:val="ConsPlusNormal"/>
        <w:ind w:firstLine="567"/>
        <w:jc w:val="right"/>
        <w:outlineLvl w:val="0"/>
        <w:rPr>
          <w:rFonts w:ascii="Times New Roman" w:hAnsi="Times New Roman" w:cs="Times New Roman"/>
        </w:rPr>
      </w:pPr>
    </w:p>
    <w:p w:rsidR="00546BDF" w:rsidRPr="007A4D26" w:rsidRDefault="00546BDF" w:rsidP="007A4D26">
      <w:pPr>
        <w:pStyle w:val="ConsPlusNormal"/>
        <w:ind w:firstLine="567"/>
        <w:jc w:val="right"/>
        <w:outlineLvl w:val="0"/>
        <w:rPr>
          <w:rFonts w:ascii="Times New Roman" w:hAnsi="Times New Roman" w:cs="Times New Roman"/>
        </w:rPr>
      </w:pPr>
    </w:p>
    <w:p w:rsidR="00546BDF" w:rsidRPr="007A4D26" w:rsidRDefault="00546BDF" w:rsidP="007A4D26">
      <w:pPr>
        <w:pStyle w:val="ConsPlusNormal"/>
        <w:ind w:firstLine="567"/>
        <w:jc w:val="right"/>
        <w:outlineLvl w:val="0"/>
        <w:rPr>
          <w:rFonts w:ascii="Times New Roman" w:hAnsi="Times New Roman" w:cs="Times New Roman"/>
        </w:rPr>
      </w:pPr>
    </w:p>
    <w:p w:rsidR="00546BDF" w:rsidRPr="007A4D26" w:rsidRDefault="00546BDF" w:rsidP="007A4D26">
      <w:pPr>
        <w:pStyle w:val="ConsPlusNormal"/>
        <w:ind w:firstLine="567"/>
        <w:jc w:val="right"/>
        <w:outlineLvl w:val="0"/>
        <w:rPr>
          <w:rFonts w:ascii="Times New Roman" w:hAnsi="Times New Roman" w:cs="Times New Roman"/>
        </w:rPr>
      </w:pPr>
    </w:p>
    <w:p w:rsidR="00546BDF" w:rsidRPr="007A4D26" w:rsidRDefault="00546BDF" w:rsidP="007A4D26">
      <w:pPr>
        <w:pStyle w:val="ConsPlusNormal"/>
        <w:ind w:firstLine="567"/>
        <w:jc w:val="right"/>
        <w:outlineLvl w:val="0"/>
        <w:rPr>
          <w:rFonts w:ascii="Times New Roman" w:hAnsi="Times New Roman" w:cs="Times New Roman"/>
        </w:rPr>
      </w:pPr>
    </w:p>
    <w:p w:rsidR="00546BDF" w:rsidRPr="007A4D26" w:rsidRDefault="00546BDF" w:rsidP="007A4D26">
      <w:pPr>
        <w:pStyle w:val="ConsPlusNormal"/>
        <w:ind w:firstLine="567"/>
        <w:jc w:val="right"/>
        <w:outlineLvl w:val="0"/>
        <w:rPr>
          <w:rFonts w:ascii="Times New Roman" w:hAnsi="Times New Roman" w:cs="Times New Roman"/>
        </w:rPr>
      </w:pPr>
    </w:p>
    <w:p w:rsidR="00546BDF" w:rsidRPr="007A4D26" w:rsidRDefault="00546BDF" w:rsidP="007A4D26">
      <w:pPr>
        <w:pStyle w:val="ConsPlusNormal"/>
        <w:ind w:firstLine="567"/>
        <w:jc w:val="right"/>
        <w:outlineLvl w:val="0"/>
        <w:rPr>
          <w:rFonts w:ascii="Times New Roman" w:hAnsi="Times New Roman" w:cs="Times New Roman"/>
        </w:rPr>
      </w:pPr>
    </w:p>
    <w:p w:rsidR="00546BDF" w:rsidRPr="007A4D26" w:rsidRDefault="00546BDF" w:rsidP="007A4D26">
      <w:pPr>
        <w:pStyle w:val="ConsPlusNormal"/>
        <w:ind w:firstLine="567"/>
        <w:jc w:val="right"/>
        <w:outlineLvl w:val="0"/>
        <w:rPr>
          <w:rFonts w:ascii="Times New Roman" w:hAnsi="Times New Roman" w:cs="Times New Roman"/>
        </w:rPr>
      </w:pPr>
    </w:p>
    <w:p w:rsidR="00546BDF" w:rsidRPr="007A4D26" w:rsidRDefault="00546BDF" w:rsidP="007A4D26">
      <w:pPr>
        <w:pStyle w:val="ConsPlusNormal"/>
        <w:ind w:firstLine="567"/>
        <w:jc w:val="right"/>
        <w:outlineLvl w:val="0"/>
        <w:rPr>
          <w:rFonts w:ascii="Times New Roman" w:hAnsi="Times New Roman" w:cs="Times New Roman"/>
        </w:rPr>
      </w:pPr>
    </w:p>
    <w:p w:rsidR="00546BDF" w:rsidRPr="007A4D26" w:rsidRDefault="00546BDF" w:rsidP="007A4D26">
      <w:pPr>
        <w:pStyle w:val="ConsPlusNormal"/>
        <w:ind w:firstLine="567"/>
        <w:jc w:val="right"/>
        <w:outlineLvl w:val="0"/>
        <w:rPr>
          <w:rFonts w:ascii="Times New Roman" w:hAnsi="Times New Roman" w:cs="Times New Roman"/>
        </w:rPr>
      </w:pPr>
    </w:p>
    <w:p w:rsidR="00546BDF" w:rsidRPr="007A4D26" w:rsidRDefault="00546BDF" w:rsidP="007A4D26">
      <w:pPr>
        <w:pStyle w:val="ConsPlusNormal"/>
        <w:ind w:firstLine="567"/>
        <w:jc w:val="right"/>
        <w:outlineLvl w:val="0"/>
        <w:rPr>
          <w:rFonts w:ascii="Times New Roman" w:hAnsi="Times New Roman" w:cs="Times New Roman"/>
        </w:rPr>
      </w:pPr>
    </w:p>
    <w:p w:rsidR="00546BDF" w:rsidRPr="007A4D26" w:rsidRDefault="00546BDF" w:rsidP="007A4D26">
      <w:pPr>
        <w:pStyle w:val="ConsPlusNormal"/>
        <w:ind w:firstLine="567"/>
        <w:jc w:val="right"/>
        <w:outlineLvl w:val="0"/>
        <w:rPr>
          <w:rFonts w:ascii="Times New Roman" w:hAnsi="Times New Roman" w:cs="Times New Roman"/>
        </w:rPr>
      </w:pPr>
    </w:p>
    <w:p w:rsidR="00546BDF" w:rsidRPr="007A4D26" w:rsidRDefault="00546BDF" w:rsidP="007A4D26">
      <w:pPr>
        <w:pStyle w:val="ConsPlusNormal"/>
        <w:ind w:firstLine="567"/>
        <w:jc w:val="right"/>
        <w:outlineLvl w:val="0"/>
        <w:rPr>
          <w:rFonts w:ascii="Times New Roman" w:hAnsi="Times New Roman" w:cs="Times New Roman"/>
        </w:rPr>
      </w:pPr>
    </w:p>
    <w:p w:rsidR="00546BDF" w:rsidRPr="007A4D26" w:rsidRDefault="00546BDF" w:rsidP="007A4D26">
      <w:pPr>
        <w:pStyle w:val="ConsPlusNormal"/>
        <w:ind w:firstLine="567"/>
        <w:jc w:val="right"/>
        <w:outlineLvl w:val="0"/>
        <w:rPr>
          <w:rFonts w:ascii="Times New Roman" w:hAnsi="Times New Roman" w:cs="Times New Roman"/>
        </w:rPr>
      </w:pPr>
    </w:p>
    <w:p w:rsidR="00546BDF" w:rsidRPr="007A4D26" w:rsidRDefault="00546BDF" w:rsidP="007A4D26">
      <w:pPr>
        <w:pStyle w:val="ConsPlusNormal"/>
        <w:ind w:firstLine="567"/>
        <w:jc w:val="right"/>
        <w:outlineLvl w:val="0"/>
        <w:rPr>
          <w:rFonts w:ascii="Times New Roman" w:hAnsi="Times New Roman" w:cs="Times New Roman"/>
        </w:rPr>
      </w:pPr>
    </w:p>
    <w:p w:rsidR="00546BDF" w:rsidRPr="007A4D26" w:rsidRDefault="00546BDF" w:rsidP="007A4D26">
      <w:pPr>
        <w:pStyle w:val="ConsPlusNormal"/>
        <w:ind w:firstLine="567"/>
        <w:jc w:val="right"/>
        <w:outlineLvl w:val="0"/>
        <w:rPr>
          <w:rFonts w:ascii="Times New Roman" w:hAnsi="Times New Roman" w:cs="Times New Roman"/>
        </w:rPr>
      </w:pPr>
      <w:r w:rsidRPr="007A4D26">
        <w:rPr>
          <w:rFonts w:ascii="Times New Roman" w:hAnsi="Times New Roman" w:cs="Times New Roman"/>
        </w:rPr>
        <w:lastRenderedPageBreak/>
        <w:t>УТВЕРЖДЕНО</w:t>
      </w:r>
    </w:p>
    <w:p w:rsidR="00546BDF" w:rsidRPr="007A4D26" w:rsidRDefault="00546BDF" w:rsidP="007A4D26">
      <w:pPr>
        <w:pStyle w:val="ConsPlusNormal"/>
        <w:ind w:firstLine="567"/>
        <w:jc w:val="right"/>
        <w:rPr>
          <w:rFonts w:ascii="Times New Roman" w:hAnsi="Times New Roman" w:cs="Times New Roman"/>
        </w:rPr>
      </w:pPr>
      <w:r w:rsidRPr="007A4D26">
        <w:rPr>
          <w:rFonts w:ascii="Times New Roman" w:hAnsi="Times New Roman" w:cs="Times New Roman"/>
        </w:rPr>
        <w:t>постановлением Правительства</w:t>
      </w:r>
    </w:p>
    <w:p w:rsidR="00546BDF" w:rsidRPr="007A4D26" w:rsidRDefault="00546BDF" w:rsidP="007A4D26">
      <w:pPr>
        <w:pStyle w:val="ConsPlusNormal"/>
        <w:ind w:firstLine="567"/>
        <w:jc w:val="right"/>
        <w:rPr>
          <w:rFonts w:ascii="Times New Roman" w:hAnsi="Times New Roman" w:cs="Times New Roman"/>
        </w:rPr>
      </w:pPr>
      <w:r w:rsidRPr="007A4D26">
        <w:rPr>
          <w:rFonts w:ascii="Times New Roman" w:hAnsi="Times New Roman" w:cs="Times New Roman"/>
        </w:rPr>
        <w:t>Ленинградской области</w:t>
      </w:r>
    </w:p>
    <w:p w:rsidR="00546BDF" w:rsidRPr="007A4D26" w:rsidRDefault="00546BDF" w:rsidP="007A4D26">
      <w:pPr>
        <w:pStyle w:val="ConsPlusNormal"/>
        <w:ind w:firstLine="567"/>
        <w:jc w:val="right"/>
        <w:rPr>
          <w:rFonts w:ascii="Times New Roman" w:hAnsi="Times New Roman" w:cs="Times New Roman"/>
        </w:rPr>
      </w:pPr>
      <w:r w:rsidRPr="007A4D26">
        <w:rPr>
          <w:rFonts w:ascii="Times New Roman" w:hAnsi="Times New Roman" w:cs="Times New Roman"/>
        </w:rPr>
        <w:t>от 25.05.2018 N 167</w:t>
      </w:r>
    </w:p>
    <w:p w:rsidR="00546BDF" w:rsidRPr="007A4D26" w:rsidRDefault="00546BDF" w:rsidP="007A4D26">
      <w:pPr>
        <w:pStyle w:val="ConsPlusNormal"/>
        <w:ind w:firstLine="567"/>
        <w:jc w:val="right"/>
        <w:rPr>
          <w:rFonts w:ascii="Times New Roman" w:hAnsi="Times New Roman" w:cs="Times New Roman"/>
        </w:rPr>
      </w:pPr>
      <w:r w:rsidRPr="007A4D26">
        <w:rPr>
          <w:rFonts w:ascii="Times New Roman" w:hAnsi="Times New Roman" w:cs="Times New Roman"/>
        </w:rPr>
        <w:t>(приложение 1)</w:t>
      </w:r>
    </w:p>
    <w:p w:rsidR="00546BDF" w:rsidRPr="007A4D26" w:rsidRDefault="00546BDF" w:rsidP="007A4D26">
      <w:pPr>
        <w:pStyle w:val="ConsPlusNormal"/>
        <w:ind w:firstLine="567"/>
        <w:jc w:val="right"/>
        <w:rPr>
          <w:rFonts w:ascii="Times New Roman" w:hAnsi="Times New Roman" w:cs="Times New Roman"/>
        </w:rPr>
      </w:pPr>
    </w:p>
    <w:p w:rsidR="00546BDF" w:rsidRPr="007A4D26" w:rsidRDefault="00546BDF" w:rsidP="007A4D26">
      <w:pPr>
        <w:pStyle w:val="ConsPlusTitle"/>
        <w:ind w:firstLine="567"/>
        <w:jc w:val="center"/>
        <w:rPr>
          <w:rFonts w:ascii="Times New Roman" w:hAnsi="Times New Roman" w:cs="Times New Roman"/>
        </w:rPr>
      </w:pPr>
      <w:bookmarkStart w:id="0" w:name="P41"/>
      <w:bookmarkEnd w:id="0"/>
      <w:r w:rsidRPr="007A4D26">
        <w:rPr>
          <w:rFonts w:ascii="Times New Roman" w:hAnsi="Times New Roman" w:cs="Times New Roman"/>
        </w:rPr>
        <w:t>ПОЛОЖЕНИЕ</w:t>
      </w:r>
    </w:p>
    <w:p w:rsidR="00546BDF" w:rsidRPr="007A4D26" w:rsidRDefault="00546BDF" w:rsidP="007A4D26">
      <w:pPr>
        <w:pStyle w:val="ConsPlusTitle"/>
        <w:ind w:firstLine="567"/>
        <w:jc w:val="center"/>
        <w:rPr>
          <w:rFonts w:ascii="Times New Roman" w:hAnsi="Times New Roman" w:cs="Times New Roman"/>
        </w:rPr>
      </w:pPr>
      <w:r w:rsidRPr="007A4D26">
        <w:rPr>
          <w:rFonts w:ascii="Times New Roman" w:hAnsi="Times New Roman" w:cs="Times New Roman"/>
        </w:rPr>
        <w:t>О РЕАЛИЗАЦИИ МЕРОПРИЯТИЯ ПО УЛУЧШЕНИЮ ЖИЛИЩНЫХ УСЛОВИЙ</w:t>
      </w:r>
    </w:p>
    <w:p w:rsidR="00546BDF" w:rsidRPr="007A4D26" w:rsidRDefault="00546BDF" w:rsidP="007A4D26">
      <w:pPr>
        <w:pStyle w:val="ConsPlusTitle"/>
        <w:ind w:firstLine="567"/>
        <w:jc w:val="center"/>
        <w:rPr>
          <w:rFonts w:ascii="Times New Roman" w:hAnsi="Times New Roman" w:cs="Times New Roman"/>
        </w:rPr>
      </w:pPr>
      <w:r w:rsidRPr="007A4D26">
        <w:rPr>
          <w:rFonts w:ascii="Times New Roman" w:hAnsi="Times New Roman" w:cs="Times New Roman"/>
        </w:rPr>
        <w:t>МОЛОДЫХ ГРАЖДАН (МОЛОДЫХ СЕМЕЙ) ГОСУДАРСТВЕННОЙ ПРОГРАММЫ</w:t>
      </w:r>
    </w:p>
    <w:p w:rsidR="00546BDF" w:rsidRPr="007A4D26" w:rsidRDefault="00546BDF" w:rsidP="007A4D26">
      <w:pPr>
        <w:pStyle w:val="ConsPlusTitle"/>
        <w:ind w:firstLine="567"/>
        <w:jc w:val="center"/>
        <w:rPr>
          <w:rFonts w:ascii="Times New Roman" w:hAnsi="Times New Roman" w:cs="Times New Roman"/>
        </w:rPr>
      </w:pPr>
      <w:r w:rsidRPr="007A4D26">
        <w:rPr>
          <w:rFonts w:ascii="Times New Roman" w:hAnsi="Times New Roman" w:cs="Times New Roman"/>
        </w:rPr>
        <w:t>ЛЕНИНГРАДСКОЙ ОБЛАСТИ "ФОРМИРОВАНИЕ ГОРОДСКОЙ СРЕДЫ</w:t>
      </w:r>
    </w:p>
    <w:p w:rsidR="00546BDF" w:rsidRPr="007A4D26" w:rsidRDefault="00546BDF" w:rsidP="007A4D26">
      <w:pPr>
        <w:ind w:firstLine="567"/>
      </w:pPr>
      <w:r w:rsidRPr="007A4D26">
        <w:t>И ОБЕСПЕЧЕНИЕ КАЧЕСТВЕННЫМ ЖИЛЬЕМ ГРАЖДАН НА ТЕРРИТОРИИ</w:t>
      </w:r>
    </w:p>
    <w:p w:rsidR="00546BDF" w:rsidRPr="007A4D26" w:rsidRDefault="00546BDF" w:rsidP="007A4D26">
      <w:pPr>
        <w:pStyle w:val="ConsPlusTitle"/>
        <w:ind w:firstLine="567"/>
        <w:jc w:val="center"/>
        <w:rPr>
          <w:rFonts w:ascii="Times New Roman" w:hAnsi="Times New Roman" w:cs="Times New Roman"/>
        </w:rPr>
      </w:pPr>
      <w:r w:rsidRPr="007A4D26">
        <w:rPr>
          <w:rFonts w:ascii="Times New Roman" w:hAnsi="Times New Roman" w:cs="Times New Roman"/>
        </w:rPr>
        <w:t>ЛЕНИНГРАДСКОЙ ОБЛАСТИ"</w:t>
      </w:r>
    </w:p>
    <w:p w:rsidR="00546BDF" w:rsidRPr="007A4D26" w:rsidRDefault="00546BDF" w:rsidP="007A4D26">
      <w:pPr>
        <w:pStyle w:val="ConsPlusNormal"/>
        <w:spacing w:after="1"/>
        <w:ind w:firstLine="567"/>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46BDF" w:rsidRPr="007A4D26" w:rsidTr="00546B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46BDF" w:rsidRPr="007A4D26" w:rsidRDefault="00546BDF" w:rsidP="007A4D26">
            <w:pPr>
              <w:pStyle w:val="ConsPlusNormal"/>
              <w:ind w:firstLine="567"/>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46BDF" w:rsidRPr="007A4D26" w:rsidRDefault="00546BDF" w:rsidP="007A4D26">
            <w:pPr>
              <w:pStyle w:val="ConsPlusNormal"/>
              <w:ind w:firstLine="567"/>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46BDF" w:rsidRPr="007A4D26" w:rsidRDefault="00546BDF" w:rsidP="007A4D26">
            <w:pPr>
              <w:pStyle w:val="ConsPlusNormal"/>
              <w:ind w:firstLine="567"/>
              <w:jc w:val="center"/>
              <w:rPr>
                <w:rFonts w:ascii="Times New Roman" w:hAnsi="Times New Roman" w:cs="Times New Roman"/>
              </w:rPr>
            </w:pPr>
            <w:r w:rsidRPr="007A4D26">
              <w:rPr>
                <w:rFonts w:ascii="Times New Roman" w:hAnsi="Times New Roman" w:cs="Times New Roman"/>
                <w:color w:val="392C69"/>
              </w:rPr>
              <w:t>Список изменяющих документов</w:t>
            </w:r>
          </w:p>
          <w:p w:rsidR="00546BDF" w:rsidRPr="007A4D26" w:rsidRDefault="00546BDF" w:rsidP="007A4D26">
            <w:pPr>
              <w:pStyle w:val="ConsPlusNormal"/>
              <w:ind w:firstLine="567"/>
              <w:jc w:val="center"/>
              <w:rPr>
                <w:rFonts w:ascii="Times New Roman" w:hAnsi="Times New Roman" w:cs="Times New Roman"/>
              </w:rPr>
            </w:pPr>
            <w:proofErr w:type="gramStart"/>
            <w:r w:rsidRPr="007A4D26">
              <w:rPr>
                <w:rFonts w:ascii="Times New Roman" w:hAnsi="Times New Roman" w:cs="Times New Roman"/>
                <w:color w:val="392C69"/>
              </w:rPr>
              <w:t>(в ред. Постановлений Правительства Ленинградской области</w:t>
            </w:r>
            <w:proofErr w:type="gramEnd"/>
          </w:p>
          <w:p w:rsidR="00546BDF" w:rsidRPr="007A4D26" w:rsidRDefault="00546BDF" w:rsidP="007A4D26">
            <w:pPr>
              <w:pStyle w:val="ConsPlusNormal"/>
              <w:ind w:firstLine="567"/>
              <w:jc w:val="center"/>
              <w:rPr>
                <w:rFonts w:ascii="Times New Roman" w:hAnsi="Times New Roman" w:cs="Times New Roman"/>
              </w:rPr>
            </w:pPr>
            <w:r w:rsidRPr="007A4D26">
              <w:rPr>
                <w:rFonts w:ascii="Times New Roman" w:hAnsi="Times New Roman" w:cs="Times New Roman"/>
                <w:color w:val="392C69"/>
              </w:rPr>
              <w:t xml:space="preserve">от 22.03.2019 </w:t>
            </w:r>
            <w:hyperlink r:id="rId18" w:tooltip="Постановление Правительства Ленинградской области от 22.03.2019 N 112 &quot;О внесении изменений в постановление Правительства Ленинградской области от 25 мая 2018 года N 167&quot; {КонсультантПлюс}">
              <w:r w:rsidRPr="007A4D26">
                <w:rPr>
                  <w:rFonts w:ascii="Times New Roman" w:hAnsi="Times New Roman" w:cs="Times New Roman"/>
                  <w:color w:val="0000FF"/>
                </w:rPr>
                <w:t>N 112</w:t>
              </w:r>
            </w:hyperlink>
            <w:r w:rsidRPr="007A4D26">
              <w:rPr>
                <w:rFonts w:ascii="Times New Roman" w:hAnsi="Times New Roman" w:cs="Times New Roman"/>
                <w:color w:val="392C69"/>
              </w:rPr>
              <w:t xml:space="preserve">, от 02.08.2019 </w:t>
            </w:r>
            <w:hyperlink r:id="rId19" w:tooltip="Постановление Правительства Ленинградской области от 02.08.2019 N 359 &quot;О внесении изменений в постановление Правительства Ленинградской области от 25 мая 2018 года N 167&quot; {КонсультантПлюс}">
              <w:r w:rsidRPr="007A4D26">
                <w:rPr>
                  <w:rFonts w:ascii="Times New Roman" w:hAnsi="Times New Roman" w:cs="Times New Roman"/>
                  <w:color w:val="0000FF"/>
                </w:rPr>
                <w:t>N 359</w:t>
              </w:r>
            </w:hyperlink>
            <w:r w:rsidRPr="007A4D26">
              <w:rPr>
                <w:rFonts w:ascii="Times New Roman" w:hAnsi="Times New Roman" w:cs="Times New Roman"/>
                <w:color w:val="392C69"/>
              </w:rPr>
              <w:t xml:space="preserve">, от 15.09.2020 </w:t>
            </w:r>
            <w:hyperlink r:id="rId20" w:tooltip="Постановление Правительства Ленинградской области от 15.09.2020 N 633 &quot;О внесении изменений в постановление Правительства Ленинградской области от 25 мая 2018 года N 167&quot; {КонсультантПлюс}">
              <w:r w:rsidRPr="007A4D26">
                <w:rPr>
                  <w:rFonts w:ascii="Times New Roman" w:hAnsi="Times New Roman" w:cs="Times New Roman"/>
                  <w:color w:val="0000FF"/>
                </w:rPr>
                <w:t>N 633</w:t>
              </w:r>
            </w:hyperlink>
            <w:r w:rsidRPr="007A4D26">
              <w:rPr>
                <w:rFonts w:ascii="Times New Roman" w:hAnsi="Times New Roman" w:cs="Times New Roman"/>
                <w:color w:val="392C69"/>
              </w:rPr>
              <w:t>,</w:t>
            </w:r>
          </w:p>
          <w:p w:rsidR="00546BDF" w:rsidRPr="007A4D26" w:rsidRDefault="00546BDF" w:rsidP="007A4D26">
            <w:pPr>
              <w:pStyle w:val="ConsPlusNormal"/>
              <w:ind w:firstLine="567"/>
              <w:jc w:val="center"/>
              <w:rPr>
                <w:rFonts w:ascii="Times New Roman" w:hAnsi="Times New Roman" w:cs="Times New Roman"/>
              </w:rPr>
            </w:pPr>
            <w:r w:rsidRPr="007A4D26">
              <w:rPr>
                <w:rFonts w:ascii="Times New Roman" w:hAnsi="Times New Roman" w:cs="Times New Roman"/>
                <w:color w:val="392C69"/>
              </w:rPr>
              <w:t xml:space="preserve">от 01.03.2022 </w:t>
            </w:r>
            <w:hyperlink r:id="rId21" w:tooltip="Постановление Правительства Ленинградской области от 01.03.2022 N 129 &quot;О внесении изменений в постановление Правительства Ленинградской области от 25 мая 2018 года N 167 &quot;Об утверждении Положения о реализации основного мероприятия &quot;Улучшение жилищных условий м">
              <w:r w:rsidRPr="007A4D26">
                <w:rPr>
                  <w:rFonts w:ascii="Times New Roman" w:hAnsi="Times New Roman" w:cs="Times New Roman"/>
                  <w:color w:val="0000FF"/>
                </w:rPr>
                <w:t>N 129</w:t>
              </w:r>
            </w:hyperlink>
            <w:r w:rsidRPr="007A4D26">
              <w:rPr>
                <w:rFonts w:ascii="Times New Roman" w:hAnsi="Times New Roman" w:cs="Times New Roman"/>
                <w:color w:val="392C69"/>
              </w:rPr>
              <w:t xml:space="preserve">, от 19.10.2022 </w:t>
            </w:r>
            <w:hyperlink r:id="rId22" w:tooltip="Постановление Правительства Ленинградской области от 19.10.2022 N 750 &quot;О внесении изменений в постановление Правительства Ленинградской области от 25 мая 2018 года N 167 &quot;Об утверждении Положения о реализации мероприятия по улучшению жилищных условий молодых г">
              <w:r w:rsidRPr="007A4D26">
                <w:rPr>
                  <w:rFonts w:ascii="Times New Roman" w:hAnsi="Times New Roman" w:cs="Times New Roman"/>
                  <w:color w:val="0000FF"/>
                </w:rPr>
                <w:t>N 750</w:t>
              </w:r>
            </w:hyperlink>
            <w:r w:rsidRPr="007A4D26">
              <w:rPr>
                <w:rFonts w:ascii="Times New Roman" w:hAnsi="Times New Roman" w:cs="Times New Roman"/>
                <w:color w:val="392C69"/>
              </w:rPr>
              <w:t xml:space="preserve">, от 03.11.2023 </w:t>
            </w:r>
            <w:hyperlink r:id="rId23" w:tooltip="Постановление Правительства Ленинградской области от 03.11.2023 N 769 &quot;О внесении изменения в постановление Правительства Ленинградской области от 25 мая 2018 года N 167 &quot;Об утверждении Положения о реализации мероприятия по улучшению жилищных условий молодых г">
              <w:r w:rsidRPr="007A4D26">
                <w:rPr>
                  <w:rFonts w:ascii="Times New Roman" w:hAnsi="Times New Roman" w:cs="Times New Roman"/>
                  <w:color w:val="0000FF"/>
                </w:rPr>
                <w:t>N 769</w:t>
              </w:r>
            </w:hyperlink>
            <w:r w:rsidRPr="007A4D26">
              <w:rPr>
                <w:rFonts w:ascii="Times New Roman" w:hAnsi="Times New Roman" w:cs="Times New Roman"/>
                <w:color w:val="392C69"/>
              </w:rPr>
              <w:t>,</w:t>
            </w:r>
          </w:p>
          <w:p w:rsidR="00546BDF" w:rsidRPr="007A4D26" w:rsidRDefault="00546BDF" w:rsidP="007A4D26">
            <w:pPr>
              <w:pStyle w:val="ConsPlusNormal"/>
              <w:ind w:firstLine="567"/>
              <w:jc w:val="center"/>
              <w:rPr>
                <w:rFonts w:ascii="Times New Roman" w:hAnsi="Times New Roman" w:cs="Times New Roman"/>
              </w:rPr>
            </w:pPr>
            <w:r w:rsidRPr="007A4D26">
              <w:rPr>
                <w:rFonts w:ascii="Times New Roman" w:hAnsi="Times New Roman" w:cs="Times New Roman"/>
                <w:color w:val="392C69"/>
              </w:rPr>
              <w:t xml:space="preserve">от 11.12.2023 </w:t>
            </w:r>
            <w:hyperlink r:id="rId24" w:tooltip="Постановление Правительства Ленинградской области от 11.12.2023 N 893 &quot;О внесении изменений в постановление Правительства Ленинградской области от 25 мая 2018 года N 167 &quot;Об утверждении Положения о реализации мероприятия по улучшению жилищных условий молодых г">
              <w:r w:rsidRPr="007A4D26">
                <w:rPr>
                  <w:rFonts w:ascii="Times New Roman" w:hAnsi="Times New Roman" w:cs="Times New Roman"/>
                  <w:color w:val="0000FF"/>
                </w:rPr>
                <w:t>N 893</w:t>
              </w:r>
            </w:hyperlink>
            <w:r w:rsidRPr="007A4D26">
              <w:rPr>
                <w:rFonts w:ascii="Times New Roman" w:hAnsi="Times New Roman" w:cs="Times New Roman"/>
                <w:color w:val="392C69"/>
              </w:rPr>
              <w:t xml:space="preserve">, от 04.09.2024 </w:t>
            </w:r>
            <w:hyperlink r:id="rId25" w:tooltip="Постановление Правительства Ленинградской области от 04.09.2024 N 605 &quot;О внесении изменений в постановление Правительства Ленинградской области от 25 мая 2018 года N 167 &quot;Об утверждении Положения о реализации мероприятия по улучшению жилищных условий молодых г">
              <w:r w:rsidRPr="007A4D26">
                <w:rPr>
                  <w:rFonts w:ascii="Times New Roman" w:hAnsi="Times New Roman" w:cs="Times New Roman"/>
                  <w:color w:val="0000FF"/>
                </w:rPr>
                <w:t>N 605</w:t>
              </w:r>
            </w:hyperlink>
            <w:r w:rsidRPr="007A4D26">
              <w:rPr>
                <w:rFonts w:ascii="Times New Roman" w:hAnsi="Times New Roman" w:cs="Times New Roman"/>
                <w:color w:val="392C69"/>
              </w:rPr>
              <w:t xml:space="preserve">, от 13.03.2025 </w:t>
            </w:r>
            <w:hyperlink r:id="rId26" w:tooltip="Постановление Правительства Ленинградской области от 13.03.2025 N 241 &quot;О внесении изменений в постановление Правительства Ленинградской области от 25 мая 2018 года N 167 &quot;Об утверждении Положения о реализации мероприятия по улучшению жилищных условий молодых г">
              <w:r w:rsidRPr="007A4D26">
                <w:rPr>
                  <w:rFonts w:ascii="Times New Roman" w:hAnsi="Times New Roman" w:cs="Times New Roman"/>
                  <w:color w:val="0000FF"/>
                </w:rPr>
                <w:t>N 241</w:t>
              </w:r>
            </w:hyperlink>
            <w:r w:rsidRPr="007A4D26">
              <w:rPr>
                <w:rFonts w:ascii="Times New Roman" w:hAnsi="Times New Roman" w:cs="Times New Roman"/>
                <w:color w:val="392C69"/>
              </w:rPr>
              <w:t>,</w:t>
            </w:r>
          </w:p>
          <w:p w:rsidR="00546BDF" w:rsidRPr="007A4D26" w:rsidRDefault="00546BDF" w:rsidP="007A4D26">
            <w:pPr>
              <w:pStyle w:val="ConsPlusNormal"/>
              <w:ind w:firstLine="567"/>
              <w:jc w:val="center"/>
              <w:rPr>
                <w:rFonts w:ascii="Times New Roman" w:hAnsi="Times New Roman" w:cs="Times New Roman"/>
              </w:rPr>
            </w:pPr>
            <w:r w:rsidRPr="007A4D26">
              <w:rPr>
                <w:rFonts w:ascii="Times New Roman" w:hAnsi="Times New Roman" w:cs="Times New Roman"/>
                <w:color w:val="392C69"/>
              </w:rPr>
              <w:t xml:space="preserve">от 30.06.2026 </w:t>
            </w:r>
            <w:hyperlink r:id="rId27" w:tooltip="Постановление Правительства Ленинградской области от 30.06.2026 N 517 &quot;О внесении изменений в постановление Правительства Ленинградской области от 25 мая 2018 года N 167 &quot;Об утверждении Положения о реализации мероприятия по улучшению жилищных условий молодых г">
              <w:r w:rsidRPr="007A4D26">
                <w:rPr>
                  <w:rFonts w:ascii="Times New Roman" w:hAnsi="Times New Roman" w:cs="Times New Roman"/>
                  <w:color w:val="0000FF"/>
                </w:rPr>
                <w:t>N 517</w:t>
              </w:r>
            </w:hyperlink>
            <w:r w:rsidRPr="007A4D26">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46BDF" w:rsidRPr="007A4D26" w:rsidRDefault="00546BDF" w:rsidP="007A4D26">
            <w:pPr>
              <w:pStyle w:val="ConsPlusNormal"/>
              <w:ind w:firstLine="567"/>
              <w:rPr>
                <w:rFonts w:ascii="Times New Roman" w:hAnsi="Times New Roman" w:cs="Times New Roman"/>
              </w:rPr>
            </w:pPr>
          </w:p>
        </w:tc>
      </w:tr>
    </w:tbl>
    <w:p w:rsidR="00546BDF" w:rsidRPr="007A4D26" w:rsidRDefault="00546BDF" w:rsidP="007A4D26">
      <w:pPr>
        <w:pStyle w:val="ConsPlusNormal"/>
        <w:ind w:firstLine="567"/>
        <w:jc w:val="center"/>
        <w:rPr>
          <w:rFonts w:ascii="Times New Roman" w:hAnsi="Times New Roman" w:cs="Times New Roman"/>
        </w:rPr>
      </w:pPr>
    </w:p>
    <w:p w:rsidR="00546BDF" w:rsidRPr="007A4D26" w:rsidRDefault="00546BDF" w:rsidP="007A4D26">
      <w:pPr>
        <w:pStyle w:val="ConsPlusTitle"/>
        <w:ind w:firstLine="567"/>
        <w:jc w:val="center"/>
        <w:outlineLvl w:val="1"/>
        <w:rPr>
          <w:rFonts w:ascii="Times New Roman" w:hAnsi="Times New Roman" w:cs="Times New Roman"/>
        </w:rPr>
      </w:pPr>
      <w:r w:rsidRPr="007A4D26">
        <w:rPr>
          <w:rFonts w:ascii="Times New Roman" w:hAnsi="Times New Roman" w:cs="Times New Roman"/>
        </w:rPr>
        <w:t>1. Общие положения</w:t>
      </w:r>
    </w:p>
    <w:p w:rsidR="00546BDF" w:rsidRPr="005227DA" w:rsidRDefault="00546BDF" w:rsidP="007A4D26">
      <w:pPr>
        <w:pStyle w:val="ConsPlusNormal"/>
        <w:ind w:firstLine="567"/>
        <w:jc w:val="both"/>
        <w:rPr>
          <w:rFonts w:ascii="Times New Roman" w:hAnsi="Times New Roman" w:cs="Times New Roman"/>
        </w:rPr>
      </w:pPr>
    </w:p>
    <w:p w:rsidR="00546BDF" w:rsidRPr="005227DA" w:rsidRDefault="00546BDF" w:rsidP="007A4D26">
      <w:pPr>
        <w:pStyle w:val="ConsPlusNormal"/>
        <w:ind w:firstLine="567"/>
        <w:jc w:val="both"/>
        <w:rPr>
          <w:rFonts w:ascii="Times New Roman" w:hAnsi="Times New Roman" w:cs="Times New Roman"/>
        </w:rPr>
      </w:pPr>
      <w:r w:rsidRPr="005227DA">
        <w:rPr>
          <w:rFonts w:ascii="Times New Roman" w:hAnsi="Times New Roman" w:cs="Times New Roman"/>
        </w:rPr>
        <w:t xml:space="preserve">1.1. Настоящее Положение устанавливает порядок и условия реализации мероприятия по улучшению жилищных условий молодых граждан (молодых семей) государственной </w:t>
      </w:r>
      <w:hyperlink r:id="rId28" w:tooltip="Постановление Правительства Ленинградской области от 14.11.2013 N 407 (ред. от 02.06.2026) &quot;Об утверждении государственной программы Ленинградской области &quot;Формирование городской среды и обеспечение качественным жильем граждан на территории Ленинградской облас">
        <w:r w:rsidRPr="005227DA">
          <w:rPr>
            <w:rFonts w:ascii="Times New Roman" w:hAnsi="Times New Roman" w:cs="Times New Roman"/>
          </w:rPr>
          <w:t>программы</w:t>
        </w:r>
      </w:hyperlink>
      <w:r w:rsidRPr="005227DA">
        <w:rPr>
          <w:rFonts w:ascii="Times New Roman" w:hAnsi="Times New Roman" w:cs="Times New Roman"/>
        </w:rPr>
        <w:t xml:space="preserve"> Ленинградской области "Формирование городской среды и обеспечение качественным жильем граждан на территории Ленинградской области", утвержденной постановлением Правительства Ленинградской области от 14 ноября 2013 года N 407 (далее - мероприятие, программа).</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1.2. В целях настоящего Положения используются следующие понятия:</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социальная выплата - государственная поддержка на приобретение (строительство) жилья в целях улучшения жилищных условий молодых граждан (молодых семей) за счет средств областного бюджета Ленинградской области (далее - областной бюджет);</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комиссия - комиссия по реализации жилищных программ в Ленинградской области, образованная правовым актом Губернатора Ленинградской области;</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комитет по строительству Ленинградской области - ответственный исполнитель, главный распорядитель бюджетных средств, уполномоченный осуществлять деятельность в соответствии с Положением о комитете по строительству Ленинградской области (далее - комитет);</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банк - кредитная организация, отобранная комитетом для участия в реализации мероприятия в целях обслуживания средств социальных выплат. Порядок отбора банка утверждается нормативным правовым актом комитета;</w:t>
      </w:r>
    </w:p>
    <w:p w:rsidR="00546BDF" w:rsidRPr="005227DA" w:rsidRDefault="00546BDF" w:rsidP="007A4D26">
      <w:pPr>
        <w:pStyle w:val="ConsPlusNormal"/>
        <w:spacing w:before="200"/>
        <w:ind w:firstLine="567"/>
        <w:jc w:val="both"/>
        <w:rPr>
          <w:rFonts w:ascii="Times New Roman" w:hAnsi="Times New Roman" w:cs="Times New Roman"/>
        </w:rPr>
      </w:pPr>
      <w:proofErr w:type="gramStart"/>
      <w:r w:rsidRPr="005227DA">
        <w:rPr>
          <w:rFonts w:ascii="Times New Roman" w:hAnsi="Times New Roman" w:cs="Times New Roman"/>
        </w:rPr>
        <w:t>молодая семья - состоящие в зарегистрированном браке лица, возраст одного из которых не превышает 35 лет на дату подачи заявления на участие в мероприятии (далее - дата подачи заявления), или неполная семья, которая состоит из одного родителя, чей возраст на дату подачи заявления не превышает 35 лет, и одного или двух несовершеннолетних детей, в том числе усыновленных;</w:t>
      </w:r>
      <w:proofErr w:type="gramEnd"/>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молодой гражданин - гражданин Российской Федерации, проживающий в Ленинградской области, чей возраст на дату подачи заявления не меньше 18 лет и не больше 35 лет;</w:t>
      </w:r>
    </w:p>
    <w:p w:rsidR="00546BDF" w:rsidRPr="005227DA" w:rsidRDefault="00546BDF" w:rsidP="007A4D26">
      <w:pPr>
        <w:pStyle w:val="ConsPlusNormal"/>
        <w:spacing w:before="200"/>
        <w:ind w:firstLine="567"/>
        <w:jc w:val="both"/>
        <w:rPr>
          <w:rFonts w:ascii="Times New Roman" w:hAnsi="Times New Roman" w:cs="Times New Roman"/>
        </w:rPr>
      </w:pPr>
      <w:proofErr w:type="gramStart"/>
      <w:r w:rsidRPr="005227DA">
        <w:rPr>
          <w:rFonts w:ascii="Times New Roman" w:hAnsi="Times New Roman" w:cs="Times New Roman"/>
        </w:rPr>
        <w:t>молодые граждане и члены их семьи (молодые семьи), нуждающиеся в улучшении жилищных условий, - молодые граждане (молодые семьи), поставленные на учет в качестве нуждающихся в улучшении жилищных условий до 1 марта 2005 года, а также молодые граждане (молодые семьи), признанные органами местного самоуправления Ленинградской области по месту их постоянного жительства нуждающимися в улучшении жилищных условий после 1 марта 2005 года по</w:t>
      </w:r>
      <w:proofErr w:type="gramEnd"/>
      <w:r w:rsidRPr="005227DA">
        <w:rPr>
          <w:rFonts w:ascii="Times New Roman" w:hAnsi="Times New Roman" w:cs="Times New Roman"/>
        </w:rPr>
        <w:t xml:space="preserve"> тем же основаниям, которые установлены </w:t>
      </w:r>
      <w:hyperlink r:id="rId29" w:tooltip="&quot;Жилищный кодекс Российской Федерации&quot; от 29.12.2004 N 188-ФЗ (ред. от 02.05.2026) {КонсультантПлюс}">
        <w:r w:rsidRPr="005227DA">
          <w:rPr>
            <w:rFonts w:ascii="Times New Roman" w:hAnsi="Times New Roman" w:cs="Times New Roman"/>
          </w:rPr>
          <w:t>статьей 51</w:t>
        </w:r>
      </w:hyperlink>
      <w:r w:rsidRPr="005227DA">
        <w:rPr>
          <w:rFonts w:ascii="Times New Roman" w:hAnsi="Times New Roman" w:cs="Times New Roman"/>
        </w:rPr>
        <w:t xml:space="preserve"> Жилищного кодекса Российской Федерации для признания граждан нуждающимися в жилых помещениях, предоставляемых по договорам социального найма, вне зависимости от того, поставлены ли они на учет в качестве нуждающихся в жилых помещениях, с учетом требований </w:t>
      </w:r>
      <w:hyperlink w:anchor="P91" w:tooltip="1.5. Органы местного самоуправления Ленинградской области формируют и ведут реестр молодых граждан (молодых семей), поставленных на учет в качестве нуждающихся в улучшении жилищных условий до 1 марта 2005 года, а также молодых граждан (молодых семей), признанн">
        <w:r w:rsidRPr="005227DA">
          <w:rPr>
            <w:rFonts w:ascii="Times New Roman" w:hAnsi="Times New Roman" w:cs="Times New Roman"/>
          </w:rPr>
          <w:t>пункта 1.5</w:t>
        </w:r>
      </w:hyperlink>
      <w:r w:rsidRPr="005227DA">
        <w:rPr>
          <w:rFonts w:ascii="Times New Roman" w:hAnsi="Times New Roman" w:cs="Times New Roman"/>
        </w:rPr>
        <w:t xml:space="preserve"> настоящего Положения.</w:t>
      </w:r>
    </w:p>
    <w:p w:rsidR="00546BDF" w:rsidRPr="005227DA" w:rsidRDefault="00546BDF" w:rsidP="007A4D26">
      <w:pPr>
        <w:ind w:firstLine="567"/>
        <w:jc w:val="both"/>
      </w:pPr>
      <w:r w:rsidRPr="005227DA">
        <w:lastRenderedPageBreak/>
        <w:t>К членам семьи молодого гражданина относятся его супруг (супруга), несовершеннолетние дети (в том числе усыновленные) молодого гражданина, а также несовершеннолетние дети супруга (супруги),</w:t>
      </w:r>
      <w:r w:rsidR="007A4D26" w:rsidRPr="005227DA">
        <w:t xml:space="preserve"> </w:t>
      </w:r>
      <w:r w:rsidRPr="005227DA">
        <w:t xml:space="preserve">зарегистрированные </w:t>
      </w:r>
      <w:proofErr w:type="gramStart"/>
      <w:r w:rsidRPr="005227DA">
        <w:t>и(</w:t>
      </w:r>
      <w:proofErr w:type="gramEnd"/>
      <w:r w:rsidRPr="005227DA">
        <w:t>или) проживающие совместно с молодым гражданином и признанные нуждающимися в жилых помещениях. В случае отсутствия у члена семьи молодого гражданина регистрации по месту жительства совместно с молодым гражданином совместное проживание подтверждается заявлением молодого гражданина. За достоверность сведений о совместном проживании молодой гражданин несет ответственность в соответствии с действующим законодательством;</w:t>
      </w:r>
    </w:p>
    <w:p w:rsidR="00546BDF" w:rsidRPr="005227DA" w:rsidRDefault="00546BDF" w:rsidP="007A4D26">
      <w:pPr>
        <w:pStyle w:val="ConsPlusNormal"/>
        <w:spacing w:before="200"/>
        <w:ind w:firstLine="567"/>
        <w:jc w:val="both"/>
        <w:rPr>
          <w:rFonts w:ascii="Times New Roman" w:hAnsi="Times New Roman" w:cs="Times New Roman"/>
        </w:rPr>
      </w:pPr>
      <w:proofErr w:type="gramStart"/>
      <w:r w:rsidRPr="005227DA">
        <w:rPr>
          <w:rFonts w:ascii="Times New Roman" w:hAnsi="Times New Roman" w:cs="Times New Roman"/>
        </w:rPr>
        <w:t xml:space="preserve">молодые граждане, имеющие трех и более детей, - молодые граждане, нуждающиеся в улучшении жилищных условий, имеющие трех и более несовершеннолетних детей, в том числе усыновленных, совместно проживающих с молодым гражданином и признанных органами местного самоуправления Ленинградской области по месту их постоянного жительства нуждающимися в улучшении жилищных условий по основаниям, установленным </w:t>
      </w:r>
      <w:hyperlink r:id="rId30" w:tooltip="&quot;Жилищный кодекс Российской Федерации&quot; от 29.12.2004 N 188-ФЗ (ред. от 02.05.2026) {КонсультантПлюс}">
        <w:r w:rsidRPr="005227DA">
          <w:rPr>
            <w:rFonts w:ascii="Times New Roman" w:hAnsi="Times New Roman" w:cs="Times New Roman"/>
          </w:rPr>
          <w:t>статьей 51</w:t>
        </w:r>
        <w:proofErr w:type="gramEnd"/>
      </w:hyperlink>
      <w:r w:rsidRPr="005227DA">
        <w:rPr>
          <w:rFonts w:ascii="Times New Roman" w:hAnsi="Times New Roman" w:cs="Times New Roman"/>
        </w:rPr>
        <w:t xml:space="preserve"> Жилищного кодекса Российской Федерации для признания граждан </w:t>
      </w:r>
      <w:proofErr w:type="gramStart"/>
      <w:r w:rsidRPr="005227DA">
        <w:rPr>
          <w:rFonts w:ascii="Times New Roman" w:hAnsi="Times New Roman" w:cs="Times New Roman"/>
        </w:rPr>
        <w:t>нуждающимися</w:t>
      </w:r>
      <w:proofErr w:type="gramEnd"/>
      <w:r w:rsidRPr="005227DA">
        <w:rPr>
          <w:rFonts w:ascii="Times New Roman" w:hAnsi="Times New Roman" w:cs="Times New Roman"/>
        </w:rPr>
        <w:t xml:space="preserve"> в жилых помещениях, предоставляемых по договорам социального найма, вне зависимости от того, поставлены ли они на учет в качестве нуждающихся в жилых помещениях, с учетом требований </w:t>
      </w:r>
      <w:hyperlink w:anchor="P91" w:tooltip="1.5. Органы местного самоуправления Ленинградской области формируют и ведут реестр молодых граждан (молодых семей), поставленных на учет в качестве нуждающихся в улучшении жилищных условий до 1 марта 2005 года, а также молодых граждан (молодых семей), признанн">
        <w:r w:rsidRPr="005227DA">
          <w:rPr>
            <w:rFonts w:ascii="Times New Roman" w:hAnsi="Times New Roman" w:cs="Times New Roman"/>
          </w:rPr>
          <w:t>пункта 1.5</w:t>
        </w:r>
      </w:hyperlink>
      <w:r w:rsidRPr="005227DA">
        <w:rPr>
          <w:rFonts w:ascii="Times New Roman" w:hAnsi="Times New Roman" w:cs="Times New Roman"/>
        </w:rPr>
        <w:t xml:space="preserve"> настоящего Положения;</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свидетельство - документ, подтверждающий право на получение социальной выплаты (дополнительной социальной выплаты) на приобретение (строительство) жилья, который не является ценной бумагой;</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дополнительная социальная выплата - дополнительная социальная выплата молодой семье (молодому гражданину), предоставляемая в период после использования социальной выплаты, в случае рождения (усыновления) одного и более детей, если имеются непогашенная сумма основного долга и неуплаченные проценты по ипотечному жилищному кредиту (займу) на приобретение (строительство) жилья;</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получатель социальной выплаты - молодая семья (молодой гражданин и члены его семьи), которым начислена социальная выплата и оформлено свидетельство;</w:t>
      </w:r>
    </w:p>
    <w:p w:rsidR="00546BDF" w:rsidRPr="005227DA" w:rsidRDefault="00546BDF" w:rsidP="007A4D26">
      <w:pPr>
        <w:pStyle w:val="ConsPlusNormal"/>
        <w:spacing w:before="200"/>
        <w:ind w:firstLine="567"/>
        <w:jc w:val="both"/>
        <w:rPr>
          <w:rFonts w:ascii="Times New Roman" w:hAnsi="Times New Roman" w:cs="Times New Roman"/>
        </w:rPr>
      </w:pPr>
      <w:proofErr w:type="gramStart"/>
      <w:r w:rsidRPr="005227DA">
        <w:rPr>
          <w:rFonts w:ascii="Times New Roman" w:hAnsi="Times New Roman" w:cs="Times New Roman"/>
        </w:rPr>
        <w:t xml:space="preserve">молодая семья с ребенком-инвалидом - молодая семья, имеющая в своем составе несовершеннолетнего ребенка, которому в соответствии с порядком и условиями признания лица инвалидом, утвержденными </w:t>
      </w:r>
      <w:hyperlink r:id="rId31" w:tooltip="Постановление Правительства РФ от 05.04.2022 N 588 (ред. от 03.02.2025) &quot;О признании лица инвалидом&quot; (вместе с &quot;Правилами признания лица инвалидом&quot;) (с изм. и доп., вступ. в силу с 01.03.2026) {КонсультантПлюс}">
        <w:r w:rsidRPr="005227DA">
          <w:rPr>
            <w:rFonts w:ascii="Times New Roman" w:hAnsi="Times New Roman" w:cs="Times New Roman"/>
          </w:rPr>
          <w:t>постановлением</w:t>
        </w:r>
      </w:hyperlink>
      <w:r w:rsidRPr="005227DA">
        <w:rPr>
          <w:rFonts w:ascii="Times New Roman" w:hAnsi="Times New Roman" w:cs="Times New Roman"/>
        </w:rPr>
        <w:t xml:space="preserve"> Правительства Российской Федерации от 5 апреля 2022 года N 588 "О признании лица инвалидом", установлена категория "ребенок-инвалид" на один год, два года, пять лет, до достижения гражданином возраста 14 лет либо 18 лет;</w:t>
      </w:r>
      <w:proofErr w:type="gramEnd"/>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участник специальной военной операции - молодой гражданин, участвующий в выполнении задач в зоне проведения специальной военной операции (далее - СВО) на территориях Украины, Донецкой Народной Республики, Луганской Народной Республики, Запорожской области и Херсонской области;</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возраст, не превышающий 35 лет (не больше 35 лет), - 35 полных лет (до достижения 36 лет).</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1.3. Социальные выплаты не предоставляются молодым гражданам (молодым семьям), а также членам их семей, ранее реализовавшим право на улучшение жилищных условий с использованием мер поддержки, предоставленных за счет федерального бюджета, бюджета субъектов Российской Федерации или местных бюджетов, а также утратившим право на получение социальной выплаты.</w:t>
      </w:r>
    </w:p>
    <w:p w:rsidR="00546BDF" w:rsidRPr="005227DA" w:rsidRDefault="00546BDF" w:rsidP="007A4D26">
      <w:pPr>
        <w:pStyle w:val="ConsPlusNormal"/>
        <w:spacing w:before="200"/>
        <w:ind w:firstLine="567"/>
        <w:jc w:val="both"/>
        <w:rPr>
          <w:rFonts w:ascii="Times New Roman" w:hAnsi="Times New Roman" w:cs="Times New Roman"/>
        </w:rPr>
      </w:pPr>
      <w:proofErr w:type="gramStart"/>
      <w:r w:rsidRPr="005227DA">
        <w:rPr>
          <w:rFonts w:ascii="Times New Roman" w:hAnsi="Times New Roman" w:cs="Times New Roman"/>
        </w:rPr>
        <w:t>В случае если молодой гражданин (молодая семья) одновременно принимает участие в мероприятии и в одном и более мероприятиях, направленных на улучшение жилищных условий граждан (семей), на основании иных нормативных правовых актов Ленинградской области, молодой гражданин (молодая семья) вправе выбрать только один вид государственной поддержки при наступлении права на ее получение и одно мероприятие, в котором такая государственная поддержка предоставляется, за</w:t>
      </w:r>
      <w:proofErr w:type="gramEnd"/>
      <w:r w:rsidRPr="005227DA">
        <w:rPr>
          <w:rFonts w:ascii="Times New Roman" w:hAnsi="Times New Roman" w:cs="Times New Roman"/>
        </w:rPr>
        <w:t xml:space="preserve"> исключением дополнительной социальной выплаты.</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 xml:space="preserve">1.4. Из общего объема ассигнований областного бюджета, предусмотренных ежегодно на предоставление социальных </w:t>
      </w:r>
      <w:proofErr w:type="gramStart"/>
      <w:r w:rsidRPr="005227DA">
        <w:rPr>
          <w:rFonts w:ascii="Times New Roman" w:hAnsi="Times New Roman" w:cs="Times New Roman"/>
        </w:rPr>
        <w:t>выплат</w:t>
      </w:r>
      <w:proofErr w:type="gramEnd"/>
      <w:r w:rsidRPr="005227DA">
        <w:rPr>
          <w:rFonts w:ascii="Times New Roman" w:hAnsi="Times New Roman" w:cs="Times New Roman"/>
        </w:rPr>
        <w:t xml:space="preserve"> на приобретение (строительство) жилья молодым гражданам (молодым семьям), нуждающимся в улучшении жилищных условий, и на предоставление дополнительной социальной выплаты в случае рождения (усыновления) детей на погашение части расходов по строительству (приобретению) жилья в рамках реализации мероприятия, средства областного бюджета в первую очередь направляются на предоставление молодым гражданам (молодым семьям) дополнительных социальных выплат.</w:t>
      </w:r>
    </w:p>
    <w:p w:rsidR="00546BDF" w:rsidRPr="005227DA" w:rsidRDefault="00546BDF" w:rsidP="007A4D26">
      <w:pPr>
        <w:pStyle w:val="ConsPlusNormal"/>
        <w:spacing w:before="200"/>
        <w:ind w:firstLine="567"/>
        <w:jc w:val="both"/>
        <w:rPr>
          <w:rFonts w:ascii="Times New Roman" w:hAnsi="Times New Roman" w:cs="Times New Roman"/>
        </w:rPr>
      </w:pPr>
      <w:proofErr w:type="gramStart"/>
      <w:r w:rsidRPr="005227DA">
        <w:rPr>
          <w:rFonts w:ascii="Times New Roman" w:hAnsi="Times New Roman" w:cs="Times New Roman"/>
        </w:rPr>
        <w:t xml:space="preserve">Средства областного бюджета за вычетом средств, предусмотренных на предоставление молодым гражданам (молодым семьям) дополнительных социальных выплат, направляются на предоставление социальных выплат молодым гражданам, имеющим трех и более детей (но не более 60 процентов от средств </w:t>
      </w:r>
      <w:r w:rsidRPr="005227DA">
        <w:rPr>
          <w:rFonts w:ascii="Times New Roman" w:hAnsi="Times New Roman" w:cs="Times New Roman"/>
        </w:rPr>
        <w:lastRenderedPageBreak/>
        <w:t>областного бюджета, оставшихся после вычета средств, предусмотренных на предоставление молодым гражданам (молодым семьям) дополнительных социальных выплат).</w:t>
      </w:r>
      <w:proofErr w:type="gramEnd"/>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Средства областного бюджета, оставшиеся после вычета средств, предусмотренных на предоставление молодым гражданам (молодым семьям) дополнительных социальных выплат, и средств, предусмотренных на предоставление социальных выплат молодым гражданам, имеющим трех и более детей, направляются на предоставление социальных выплат остальным молодым гражданам (молодым семьям).</w:t>
      </w:r>
    </w:p>
    <w:p w:rsidR="00546BDF" w:rsidRPr="005227DA" w:rsidRDefault="00546BDF" w:rsidP="007A4D26">
      <w:pPr>
        <w:pStyle w:val="ConsPlusNormal"/>
        <w:spacing w:before="200"/>
        <w:ind w:firstLine="567"/>
        <w:jc w:val="both"/>
        <w:rPr>
          <w:rFonts w:ascii="Times New Roman" w:hAnsi="Times New Roman" w:cs="Times New Roman"/>
        </w:rPr>
      </w:pPr>
      <w:bookmarkStart w:id="1" w:name="P91"/>
      <w:bookmarkEnd w:id="1"/>
      <w:r w:rsidRPr="005227DA">
        <w:rPr>
          <w:rFonts w:ascii="Times New Roman" w:hAnsi="Times New Roman" w:cs="Times New Roman"/>
        </w:rPr>
        <w:t xml:space="preserve">1.5. Органы местного самоуправления Ленинградской области формируют и ведут реестр молодых граждан (молодых семей), поставленных на учет в качестве нуждающихся в улучшении жилищных условий до 1 марта 2005 года, а также молодых граждан (молодых семей), признанных органами местного самоуправления Ленинградской </w:t>
      </w:r>
      <w:proofErr w:type="gramStart"/>
      <w:r w:rsidRPr="005227DA">
        <w:rPr>
          <w:rFonts w:ascii="Times New Roman" w:hAnsi="Times New Roman" w:cs="Times New Roman"/>
        </w:rPr>
        <w:t>области</w:t>
      </w:r>
      <w:proofErr w:type="gramEnd"/>
      <w:r w:rsidRPr="005227DA">
        <w:rPr>
          <w:rFonts w:ascii="Times New Roman" w:hAnsi="Times New Roman" w:cs="Times New Roman"/>
        </w:rPr>
        <w:t xml:space="preserve"> по месту жительства нуждающимися в улучшении жилищных условий после 1 марта 2005 года по основаниям, установленным </w:t>
      </w:r>
      <w:hyperlink r:id="rId32" w:tooltip="&quot;Жилищный кодекс Российской Федерации&quot; от 29.12.2004 N 188-ФЗ (ред. от 02.05.2026) {КонсультантПлюс}">
        <w:r w:rsidRPr="005227DA">
          <w:rPr>
            <w:rFonts w:ascii="Times New Roman" w:hAnsi="Times New Roman" w:cs="Times New Roman"/>
          </w:rPr>
          <w:t>статьей 51</w:t>
        </w:r>
      </w:hyperlink>
      <w:r w:rsidRPr="005227DA">
        <w:rPr>
          <w:rFonts w:ascii="Times New Roman" w:hAnsi="Times New Roman" w:cs="Times New Roman"/>
        </w:rPr>
        <w:t xml:space="preserve"> Жилищного кодекса Российской Федерации для признания граждан </w:t>
      </w:r>
      <w:proofErr w:type="gramStart"/>
      <w:r w:rsidRPr="005227DA">
        <w:rPr>
          <w:rFonts w:ascii="Times New Roman" w:hAnsi="Times New Roman" w:cs="Times New Roman"/>
        </w:rPr>
        <w:t>нуждающимися</w:t>
      </w:r>
      <w:proofErr w:type="gramEnd"/>
      <w:r w:rsidRPr="005227DA">
        <w:rPr>
          <w:rFonts w:ascii="Times New Roman" w:hAnsi="Times New Roman" w:cs="Times New Roman"/>
        </w:rPr>
        <w:t xml:space="preserve"> в жилых помещениях, предоставляемых по договорам социального найма.</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 xml:space="preserve">Признание молодых граждан (молодых семей) в качестве нуждающихся в улучшении жилищных условий по основаниям, установленным </w:t>
      </w:r>
      <w:hyperlink r:id="rId33" w:tooltip="&quot;Жилищный кодекс Российской Федерации&quot; от 29.12.2004 N 188-ФЗ (ред. от 02.05.2026) {КонсультантПлюс}">
        <w:r w:rsidRPr="005227DA">
          <w:rPr>
            <w:rFonts w:ascii="Times New Roman" w:hAnsi="Times New Roman" w:cs="Times New Roman"/>
          </w:rPr>
          <w:t>статьей 51</w:t>
        </w:r>
      </w:hyperlink>
      <w:r w:rsidRPr="005227DA">
        <w:rPr>
          <w:rFonts w:ascii="Times New Roman" w:hAnsi="Times New Roman" w:cs="Times New Roman"/>
        </w:rPr>
        <w:t xml:space="preserve"> Жилищного кодекса Российской Федерации, осуществляется с учетом соблюдения в совокупности следующих требований:</w:t>
      </w:r>
    </w:p>
    <w:p w:rsidR="00546BDF" w:rsidRPr="005227DA" w:rsidRDefault="00546BDF" w:rsidP="007A4D26">
      <w:pPr>
        <w:pStyle w:val="ConsPlusNormal"/>
        <w:spacing w:before="200"/>
        <w:ind w:firstLine="567"/>
        <w:jc w:val="both"/>
        <w:rPr>
          <w:rFonts w:ascii="Times New Roman" w:hAnsi="Times New Roman" w:cs="Times New Roman"/>
        </w:rPr>
      </w:pPr>
      <w:bookmarkStart w:id="2" w:name="P93"/>
      <w:bookmarkEnd w:id="2"/>
      <w:r w:rsidRPr="005227DA">
        <w:rPr>
          <w:rFonts w:ascii="Times New Roman" w:hAnsi="Times New Roman" w:cs="Times New Roman"/>
        </w:rPr>
        <w:t>постоянное проживание молодых граждан (молодых семей) на территории Ленинградской области в общей сложности не менее пяти лет;</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 xml:space="preserve">определение уровня обеспеченности общей площадью жилого помещения осуществляется исходя из суммарной общей площади всех жилых помещений, занимаемых гражданином и членами его семьи (супругом (супругой) вне зависимости от даты заключения брака, а также детьми и проживающими совместно с гражданином родителями) по договорам социального найма </w:t>
      </w:r>
      <w:proofErr w:type="gramStart"/>
      <w:r w:rsidRPr="005227DA">
        <w:rPr>
          <w:rFonts w:ascii="Times New Roman" w:hAnsi="Times New Roman" w:cs="Times New Roman"/>
        </w:rPr>
        <w:t>и(</w:t>
      </w:r>
      <w:proofErr w:type="gramEnd"/>
      <w:r w:rsidRPr="005227DA">
        <w:rPr>
          <w:rFonts w:ascii="Times New Roman" w:hAnsi="Times New Roman" w:cs="Times New Roman"/>
        </w:rPr>
        <w:t>или) принадлежащих им на праве собственности вне зависимости от наличия или отсутствия обременения на данные жилые помещения;</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 xml:space="preserve">отсутствие факта намеренного ухудшения жилищных условий, предусмотренного </w:t>
      </w:r>
      <w:hyperlink r:id="rId34" w:tooltip="&quot;Жилищный кодекс Российской Федерации&quot; от 29.12.2004 N 188-ФЗ (ред. от 02.05.2026) {КонсультантПлюс}">
        <w:r w:rsidRPr="005227DA">
          <w:rPr>
            <w:rFonts w:ascii="Times New Roman" w:hAnsi="Times New Roman" w:cs="Times New Roman"/>
          </w:rPr>
          <w:t>статьей 53</w:t>
        </w:r>
      </w:hyperlink>
      <w:r w:rsidRPr="005227DA">
        <w:rPr>
          <w:rFonts w:ascii="Times New Roman" w:hAnsi="Times New Roman" w:cs="Times New Roman"/>
        </w:rPr>
        <w:t xml:space="preserve"> Жилищного кодекса Российской Федерации.</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 xml:space="preserve">Положение о пятилетнем сроке постоянного проживания на территории Ленинградской области, предусмотренное </w:t>
      </w:r>
      <w:hyperlink w:anchor="P93" w:tooltip="постоянное проживание молодых граждан (молодых семей) на территории Ленинградской области в общей сложности не менее пяти лет;">
        <w:r w:rsidRPr="005227DA">
          <w:rPr>
            <w:rFonts w:ascii="Times New Roman" w:hAnsi="Times New Roman" w:cs="Times New Roman"/>
          </w:rPr>
          <w:t>абзацем третьим</w:t>
        </w:r>
      </w:hyperlink>
      <w:r w:rsidRPr="005227DA">
        <w:rPr>
          <w:rFonts w:ascii="Times New Roman" w:hAnsi="Times New Roman" w:cs="Times New Roman"/>
        </w:rPr>
        <w:t xml:space="preserve"> настоящего пункта, не распространяется на детей в возрасте до пяти лет.</w:t>
      </w:r>
    </w:p>
    <w:p w:rsidR="00546BDF" w:rsidRPr="005227DA" w:rsidRDefault="00546BDF" w:rsidP="007A4D26">
      <w:pPr>
        <w:pStyle w:val="ConsPlusNormal"/>
        <w:ind w:firstLine="567"/>
        <w:jc w:val="both"/>
        <w:rPr>
          <w:rFonts w:ascii="Times New Roman" w:hAnsi="Times New Roman" w:cs="Times New Roman"/>
        </w:rPr>
      </w:pPr>
    </w:p>
    <w:p w:rsidR="00546BDF" w:rsidRPr="005227DA" w:rsidRDefault="00546BDF" w:rsidP="007A4D26">
      <w:pPr>
        <w:pStyle w:val="ConsPlusTitle"/>
        <w:ind w:firstLine="567"/>
        <w:jc w:val="center"/>
        <w:outlineLvl w:val="1"/>
        <w:rPr>
          <w:rFonts w:ascii="Times New Roman" w:hAnsi="Times New Roman" w:cs="Times New Roman"/>
        </w:rPr>
      </w:pPr>
      <w:r w:rsidRPr="005227DA">
        <w:rPr>
          <w:rFonts w:ascii="Times New Roman" w:hAnsi="Times New Roman" w:cs="Times New Roman"/>
        </w:rPr>
        <w:t>2. Предоставление социальных выплат</w:t>
      </w:r>
    </w:p>
    <w:p w:rsidR="00546BDF" w:rsidRPr="005227DA" w:rsidRDefault="00546BDF" w:rsidP="007A4D26">
      <w:pPr>
        <w:pStyle w:val="ConsPlusNormal"/>
        <w:ind w:firstLine="567"/>
        <w:jc w:val="both"/>
        <w:rPr>
          <w:rFonts w:ascii="Times New Roman" w:hAnsi="Times New Roman" w:cs="Times New Roman"/>
        </w:rPr>
      </w:pPr>
    </w:p>
    <w:p w:rsidR="00546BDF" w:rsidRPr="005227DA" w:rsidRDefault="00546BDF" w:rsidP="007A4D26">
      <w:pPr>
        <w:ind w:firstLine="567"/>
      </w:pPr>
      <w:r w:rsidRPr="005227DA">
        <w:t xml:space="preserve">2.1. Предоставление социальных выплат молодым семьям (молодым гражданам) осуществляется </w:t>
      </w:r>
      <w:proofErr w:type="gramStart"/>
      <w:r w:rsidRPr="005227DA">
        <w:t>за</w:t>
      </w:r>
      <w:proofErr w:type="gramEnd"/>
    </w:p>
    <w:p w:rsidR="00546BDF" w:rsidRPr="005227DA" w:rsidRDefault="00546BDF" w:rsidP="007A4D26">
      <w:pPr>
        <w:pStyle w:val="ConsPlusNormal"/>
        <w:ind w:firstLine="567"/>
        <w:jc w:val="both"/>
        <w:rPr>
          <w:rFonts w:ascii="Times New Roman" w:hAnsi="Times New Roman" w:cs="Times New Roman"/>
        </w:rPr>
      </w:pPr>
      <w:r w:rsidRPr="005227DA">
        <w:rPr>
          <w:rFonts w:ascii="Times New Roman" w:hAnsi="Times New Roman" w:cs="Times New Roman"/>
        </w:rPr>
        <w:t>счет и в пределах средств, предусмотренных в областном бюджете на реализацию мероприятия.</w:t>
      </w:r>
    </w:p>
    <w:p w:rsidR="00546BDF" w:rsidRPr="005227DA" w:rsidRDefault="00546BDF" w:rsidP="007A4D26">
      <w:pPr>
        <w:pStyle w:val="ConsPlusNormal"/>
        <w:ind w:firstLine="567"/>
        <w:jc w:val="both"/>
        <w:rPr>
          <w:rFonts w:ascii="Times New Roman" w:hAnsi="Times New Roman" w:cs="Times New Roman"/>
        </w:rPr>
      </w:pPr>
    </w:p>
    <w:p w:rsidR="00546BDF" w:rsidRPr="005227DA" w:rsidRDefault="00546BDF" w:rsidP="007A4D26">
      <w:pPr>
        <w:pStyle w:val="ConsPlusNormal"/>
        <w:spacing w:before="200"/>
        <w:ind w:firstLine="567"/>
        <w:jc w:val="both"/>
        <w:rPr>
          <w:rFonts w:ascii="Times New Roman" w:hAnsi="Times New Roman" w:cs="Times New Roman"/>
        </w:rPr>
      </w:pPr>
      <w:bookmarkStart w:id="3" w:name="P105"/>
      <w:bookmarkEnd w:id="3"/>
      <w:r w:rsidRPr="005227DA">
        <w:rPr>
          <w:rFonts w:ascii="Times New Roman" w:hAnsi="Times New Roman" w:cs="Times New Roman"/>
        </w:rPr>
        <w:t>2.2. Право на получение социальной выплаты предоставляется молодым семьям (молодым гражданам) при соблюдении следующих условий:</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а) постоянное проживание на территории Ленинградской области;</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 xml:space="preserve">б) признание </w:t>
      </w:r>
      <w:proofErr w:type="gramStart"/>
      <w:r w:rsidRPr="005227DA">
        <w:rPr>
          <w:rFonts w:ascii="Times New Roman" w:hAnsi="Times New Roman" w:cs="Times New Roman"/>
        </w:rPr>
        <w:t>нуждающимися</w:t>
      </w:r>
      <w:proofErr w:type="gramEnd"/>
      <w:r w:rsidRPr="005227DA">
        <w:rPr>
          <w:rFonts w:ascii="Times New Roman" w:hAnsi="Times New Roman" w:cs="Times New Roman"/>
        </w:rPr>
        <w:t xml:space="preserve"> в улучшении жилищных условий;</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 xml:space="preserve">в) наличие у семьи доходов, позволяющих получить кредит, либо иных денежных средств, достаточных для оплаты расчетной стоимости жилья в части, превышающей размер предоставляемой социальной выплаты. Молодыми семьями могут быть использованы средства (часть средств) материнского (семейного) капитала в порядке, установленном </w:t>
      </w:r>
      <w:hyperlink r:id="rId35" w:tooltip="Постановление Правительства РФ от 12.12.2007 N 862 (ред. от 18.03.2026) &quot;О Правилах направления средств (части средств) материнского (семейного) капитала на улучшение жилищных условий&quot; {КонсультантПлюс}">
        <w:r w:rsidRPr="005227DA">
          <w:rPr>
            <w:rFonts w:ascii="Times New Roman" w:hAnsi="Times New Roman" w:cs="Times New Roman"/>
          </w:rPr>
          <w:t>постановлением</w:t>
        </w:r>
      </w:hyperlink>
      <w:r w:rsidRPr="005227DA">
        <w:rPr>
          <w:rFonts w:ascii="Times New Roman" w:hAnsi="Times New Roman" w:cs="Times New Roman"/>
        </w:rPr>
        <w:t xml:space="preserve"> Правительства Российской Федерации от 12 декабря 2007 года N 862 "О Правилах направления средств (части средств) материнского (семейного) капитала на улучшение жилищных условий".</w:t>
      </w:r>
    </w:p>
    <w:p w:rsidR="00546BDF" w:rsidRPr="005227DA" w:rsidRDefault="00546BDF" w:rsidP="007A4D26">
      <w:pPr>
        <w:pStyle w:val="ConsPlusNormal"/>
        <w:spacing w:before="200"/>
        <w:ind w:firstLine="567"/>
        <w:jc w:val="both"/>
        <w:rPr>
          <w:rFonts w:ascii="Times New Roman" w:hAnsi="Times New Roman" w:cs="Times New Roman"/>
        </w:rPr>
      </w:pPr>
      <w:proofErr w:type="gramStart"/>
      <w:r w:rsidRPr="005227DA">
        <w:rPr>
          <w:rFonts w:ascii="Times New Roman" w:hAnsi="Times New Roman" w:cs="Times New Roman"/>
        </w:rPr>
        <w:t xml:space="preserve">Условие, установленное в настоящем подпункте, не распространяется на молодые семьи (молодых граждан), которые изъявили желание использовать социальную выплату способом, предусмотренным </w:t>
      </w:r>
      <w:hyperlink w:anchor="P123" w:tooltip="д) на погашение основной суммы долга и уплату процентов по жилищным кредитам, в том числе ипотечным, или жилищным займам на приобретение (строительство) жилого помещения при условии наличия документа, подтверждающего, что молодой гражданин (получатель социальн">
        <w:r w:rsidRPr="005227DA">
          <w:rPr>
            <w:rFonts w:ascii="Times New Roman" w:hAnsi="Times New Roman" w:cs="Times New Roman"/>
          </w:rPr>
          <w:t>подпунктом "д" пункта 2.3</w:t>
        </w:r>
      </w:hyperlink>
      <w:r w:rsidRPr="005227DA">
        <w:rPr>
          <w:rFonts w:ascii="Times New Roman" w:hAnsi="Times New Roman" w:cs="Times New Roman"/>
        </w:rPr>
        <w:t xml:space="preserve"> настоящего Положения;</w:t>
      </w:r>
      <w:proofErr w:type="gramEnd"/>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г) наличие у молодой семьи (молодого гражданина и каждого члена его семьи), изъявившей (изъявивших) желание принять участие в мероприятии, гражданства Российской Федерации не менее 10 лет на дату подачи заявления.</w:t>
      </w:r>
    </w:p>
    <w:p w:rsidR="00546BDF" w:rsidRPr="005227DA" w:rsidRDefault="00546BDF" w:rsidP="007A4D26">
      <w:pPr>
        <w:pStyle w:val="ConsPlusNormal"/>
        <w:spacing w:before="200"/>
        <w:ind w:firstLine="567"/>
        <w:jc w:val="both"/>
        <w:rPr>
          <w:rFonts w:ascii="Times New Roman" w:hAnsi="Times New Roman" w:cs="Times New Roman"/>
        </w:rPr>
      </w:pPr>
      <w:proofErr w:type="gramStart"/>
      <w:r w:rsidRPr="005227DA">
        <w:rPr>
          <w:rFonts w:ascii="Times New Roman" w:hAnsi="Times New Roman" w:cs="Times New Roman"/>
        </w:rPr>
        <w:t xml:space="preserve">Условие, установленное в настоящем подпункте, не распространяется на ребенка (детей) в возрасте </w:t>
      </w:r>
      <w:r w:rsidRPr="005227DA">
        <w:rPr>
          <w:rFonts w:ascii="Times New Roman" w:hAnsi="Times New Roman" w:cs="Times New Roman"/>
        </w:rPr>
        <w:lastRenderedPageBreak/>
        <w:t>до 10 лет, приобретшего (приобретших) гражданство Российской Федерации по рождению;</w:t>
      </w:r>
      <w:proofErr w:type="gramEnd"/>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 xml:space="preserve">д) подача в срок, установленный нормативным правовым актом комитета, в комитет или администрацию муниципального образования Ленинградской области (при наличии заключенного соглашения, предусмотренного </w:t>
      </w:r>
      <w:hyperlink w:anchor="P175" w:tooltip="2.9. Администрации муниципальных образований Ленинградской области на основании соглашений, заключенных с комитетом, выполняют следующие функции:">
        <w:r w:rsidRPr="005227DA">
          <w:rPr>
            <w:rFonts w:ascii="Times New Roman" w:hAnsi="Times New Roman" w:cs="Times New Roman"/>
          </w:rPr>
          <w:t>пунктом 2.9</w:t>
        </w:r>
      </w:hyperlink>
      <w:r w:rsidRPr="005227DA">
        <w:rPr>
          <w:rFonts w:ascii="Times New Roman" w:hAnsi="Times New Roman" w:cs="Times New Roman"/>
        </w:rPr>
        <w:t xml:space="preserve"> настоящего Положения) заявления по форме, установленной нормативным правовым актом комитета.</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 xml:space="preserve">В случае принятия арбитражным судом заявления о признании банкротом или возбуждения процедуры банкротства в соответствии с Федеральным </w:t>
      </w:r>
      <w:hyperlink r:id="rId36" w:tooltip="Федеральный закон от 26.10.2002 N 127-ФЗ (ред. от 10.06.2026) &quot;О несостоятельности (банкротстве)&quot; {КонсультантПлюс}">
        <w:r w:rsidRPr="005227DA">
          <w:rPr>
            <w:rFonts w:ascii="Times New Roman" w:hAnsi="Times New Roman" w:cs="Times New Roman"/>
          </w:rPr>
          <w:t>законом</w:t>
        </w:r>
      </w:hyperlink>
      <w:r w:rsidRPr="005227DA">
        <w:rPr>
          <w:rFonts w:ascii="Times New Roman" w:hAnsi="Times New Roman" w:cs="Times New Roman"/>
        </w:rPr>
        <w:t xml:space="preserve"> от 26 октября 2002 года N 127-ФЗ "О несостоятельности (банкротстве)" в отношении молодого гражданина-заявителя </w:t>
      </w:r>
      <w:proofErr w:type="gramStart"/>
      <w:r w:rsidRPr="005227DA">
        <w:rPr>
          <w:rFonts w:ascii="Times New Roman" w:hAnsi="Times New Roman" w:cs="Times New Roman"/>
        </w:rPr>
        <w:t>и(</w:t>
      </w:r>
      <w:proofErr w:type="gramEnd"/>
      <w:r w:rsidRPr="005227DA">
        <w:rPr>
          <w:rFonts w:ascii="Times New Roman" w:hAnsi="Times New Roman" w:cs="Times New Roman"/>
        </w:rPr>
        <w:t>или) члена молодой семьи (супруги (супруга) молодого гражданина-заявителя, молодой гражданин (молодая семья) вправе получить социальную выплату на приобретение (строительство) жилья после завершения процедуры банкротства.</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 xml:space="preserve">За молодыми семьями (молодыми гражданами) сохраняется право на получение социальной выплаты до достижения одним из супругов (заявителем) в молодой семье или молодым гражданином возраста 40 лет (включительно) при условии, если у супругов в молодой семье </w:t>
      </w:r>
      <w:proofErr w:type="gramStart"/>
      <w:r w:rsidRPr="005227DA">
        <w:rPr>
          <w:rFonts w:ascii="Times New Roman" w:hAnsi="Times New Roman" w:cs="Times New Roman"/>
        </w:rPr>
        <w:t>и(</w:t>
      </w:r>
      <w:proofErr w:type="gramEnd"/>
      <w:r w:rsidRPr="005227DA">
        <w:rPr>
          <w:rFonts w:ascii="Times New Roman" w:hAnsi="Times New Roman" w:cs="Times New Roman"/>
        </w:rPr>
        <w:t xml:space="preserve">или) молодого гражданина, достигших возраста 36 лет, родился ребенок в течение года, в котором наступил возраст 36 лет и в котором молодая семья (молодой гражданин) была (был) включена (включен) в резерв на получение социальной выплаты в текущем финансовом году (далее - резерв на получение социальных выплат), предусмотренный </w:t>
      </w:r>
      <w:hyperlink w:anchor="P187" w:tooltip="2.10. Комитет формирует сводный список молодых граждан (молодых семей), изъявивших желание получить в планируемом году социальную выплату на строительство (приобретение) жилья (далее - сводный список), и на его основе формирует в порядке, установленном комитет">
        <w:r w:rsidRPr="005227DA">
          <w:rPr>
            <w:rFonts w:ascii="Times New Roman" w:hAnsi="Times New Roman" w:cs="Times New Roman"/>
          </w:rPr>
          <w:t>пунктом 2.10</w:t>
        </w:r>
      </w:hyperlink>
      <w:r w:rsidRPr="005227DA">
        <w:rPr>
          <w:rFonts w:ascii="Times New Roman" w:hAnsi="Times New Roman" w:cs="Times New Roman"/>
        </w:rPr>
        <w:t xml:space="preserve"> настоящего Положения, но в течение данного года социальную выплату не получила (не получил).</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2.3. Социальные выплаты могут быть использованы молодыми гражданами (молодыми семьями):</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а) на оплату цены договора купли-продажи жилого помещения (жилых помещений);</w:t>
      </w:r>
    </w:p>
    <w:p w:rsidR="007A4D26" w:rsidRPr="005227DA" w:rsidRDefault="007A4D26" w:rsidP="007A4D26">
      <w:pPr>
        <w:pStyle w:val="ConsPlusNormal"/>
        <w:spacing w:before="200"/>
        <w:ind w:firstLine="567"/>
        <w:jc w:val="both"/>
        <w:rPr>
          <w:rFonts w:ascii="Times New Roman" w:hAnsi="Times New Roman" w:cs="Times New Roman"/>
        </w:rPr>
      </w:pPr>
    </w:p>
    <w:p w:rsidR="00546BDF" w:rsidRPr="005227DA" w:rsidRDefault="00546BDF" w:rsidP="007A4D26">
      <w:pPr>
        <w:ind w:firstLine="567"/>
      </w:pPr>
      <w:r w:rsidRPr="005227DA">
        <w:t xml:space="preserve">б) на оплату цены договора строительного подряда на строительство жилого дома, в том числе с использованием счета </w:t>
      </w:r>
      <w:proofErr w:type="spellStart"/>
      <w:r w:rsidRPr="005227DA">
        <w:t>эскроу</w:t>
      </w:r>
      <w:proofErr w:type="spellEnd"/>
      <w:r w:rsidRPr="005227DA">
        <w:t>, при наличии у молодого гражданина (молодой семьи) зарегистрированного права собственности на земельный участок, пригодный для строительства жилого дома и расположенный в</w:t>
      </w:r>
      <w:r w:rsidR="007A4D26" w:rsidRPr="005227DA">
        <w:t xml:space="preserve"> </w:t>
      </w:r>
      <w:r w:rsidRPr="005227DA">
        <w:t>границе населенного пункта;</w:t>
      </w:r>
    </w:p>
    <w:p w:rsidR="00546BDF" w:rsidRPr="005227DA" w:rsidRDefault="007A4D26"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в</w:t>
      </w:r>
      <w:r w:rsidR="00546BDF" w:rsidRPr="005227DA">
        <w:rPr>
          <w:rFonts w:ascii="Times New Roman" w:hAnsi="Times New Roman" w:cs="Times New Roman"/>
        </w:rPr>
        <w:t xml:space="preserve">) для осуществления последнего платежа в счет уплаты паевого взноса в полном размере, после </w:t>
      </w:r>
      <w:proofErr w:type="gramStart"/>
      <w:r w:rsidR="00546BDF" w:rsidRPr="005227DA">
        <w:rPr>
          <w:rFonts w:ascii="Times New Roman" w:hAnsi="Times New Roman" w:cs="Times New Roman"/>
        </w:rPr>
        <w:t>уплаты</w:t>
      </w:r>
      <w:proofErr w:type="gramEnd"/>
      <w:r w:rsidR="00546BDF" w:rsidRPr="005227DA">
        <w:rPr>
          <w:rFonts w:ascii="Times New Roman" w:hAnsi="Times New Roman" w:cs="Times New Roman"/>
        </w:rPr>
        <w:t xml:space="preserve"> которого жилое помещение переходит в собственность молодого гражданина (молодой семьи), в случае если молодая семья или один из супругов в молодой семье являются членами жилищного, жилищно-строительного, жилищного накопительного кооператива;</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г) на уплату первоначального взноса при получении жилищного кредита, в том числе ипотечного, или жилищного займа на приобретение жилого помещения (в том числе путем участия в долевом строительстве многоквартирного дома) или строительство жилого дома;</w:t>
      </w:r>
    </w:p>
    <w:p w:rsidR="00546BDF" w:rsidRPr="005227DA" w:rsidRDefault="00546BDF" w:rsidP="007A4D26">
      <w:pPr>
        <w:pStyle w:val="ConsPlusNormal"/>
        <w:spacing w:before="200"/>
        <w:ind w:firstLine="567"/>
        <w:jc w:val="both"/>
        <w:rPr>
          <w:rFonts w:ascii="Times New Roman" w:hAnsi="Times New Roman" w:cs="Times New Roman"/>
        </w:rPr>
      </w:pPr>
      <w:bookmarkStart w:id="4" w:name="P123"/>
      <w:bookmarkEnd w:id="4"/>
      <w:proofErr w:type="gramStart"/>
      <w:r w:rsidRPr="005227DA">
        <w:rPr>
          <w:rFonts w:ascii="Times New Roman" w:hAnsi="Times New Roman" w:cs="Times New Roman"/>
        </w:rPr>
        <w:t>д) на погашение основной суммы долга и уплату процентов по жилищным кредитам, в том числе ипотечным, или жилищным займам на приобретение (строительство) жилого помещения при условии наличия документа, подтверждающего, что молодой гражданин (получатель социальной выплаты) и члены его семьи были признаны нуждающимися в улучшении жилищных условий на дату заключения соответствующего кредитного договора (договора займа).</w:t>
      </w:r>
      <w:proofErr w:type="gramEnd"/>
      <w:r w:rsidRPr="005227DA">
        <w:rPr>
          <w:rFonts w:ascii="Times New Roman" w:hAnsi="Times New Roman" w:cs="Times New Roman"/>
        </w:rPr>
        <w:t xml:space="preserve"> Использование социальной выплаты на уплату иных процентов, штрафов, комиссий и пеней за просрочку исполнения обязательств по этим кредитам или займам не допускается.</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 xml:space="preserve">Абзац исключен. - </w:t>
      </w:r>
      <w:hyperlink r:id="rId37" w:tooltip="Постановление Правительства Ленинградской области от 01.03.2022 N 129 &quot;О внесении изменений в постановление Правительства Ленинградской области от 25 мая 2018 года N 167 &quot;Об утверждении Положения о реализации основного мероприятия &quot;Улучшение жилищных условий м">
        <w:r w:rsidRPr="005227DA">
          <w:rPr>
            <w:rFonts w:ascii="Times New Roman" w:hAnsi="Times New Roman" w:cs="Times New Roman"/>
          </w:rPr>
          <w:t>Постановление</w:t>
        </w:r>
      </w:hyperlink>
      <w:r w:rsidRPr="005227DA">
        <w:rPr>
          <w:rFonts w:ascii="Times New Roman" w:hAnsi="Times New Roman" w:cs="Times New Roman"/>
        </w:rPr>
        <w:t xml:space="preserve"> Правительства Ленинградской области от 01.03.2022 N 129.</w:t>
      </w:r>
    </w:p>
    <w:p w:rsidR="00546BDF" w:rsidRPr="005227DA" w:rsidRDefault="00546BDF" w:rsidP="007A4D26">
      <w:pPr>
        <w:pStyle w:val="ConsPlusNormal"/>
        <w:spacing w:before="200"/>
        <w:ind w:firstLine="567"/>
        <w:jc w:val="both"/>
        <w:rPr>
          <w:rFonts w:ascii="Times New Roman" w:hAnsi="Times New Roman" w:cs="Times New Roman"/>
        </w:rPr>
      </w:pPr>
      <w:proofErr w:type="gramStart"/>
      <w:r w:rsidRPr="005227DA">
        <w:rPr>
          <w:rFonts w:ascii="Times New Roman" w:hAnsi="Times New Roman" w:cs="Times New Roman"/>
        </w:rPr>
        <w:t>Предоставление социальной выплаты на погашение основного долга и уплату процентов по ипотечным жилищным кредитам (займам) на приобретение (строительство) жилья осуществляется на основании справки кредитной организации (заимодавца), предоставившей получателю социальной выплаты ипотечный жилищный кредит (заем), об остатке суммы основного долга и остатке задолженности по выплате процентов за пользование ипотечным жилищным кредитом (займом), а также выписки из Единого государственного реестра недвижимости, содержащей</w:t>
      </w:r>
      <w:proofErr w:type="gramEnd"/>
      <w:r w:rsidRPr="005227DA">
        <w:rPr>
          <w:rFonts w:ascii="Times New Roman" w:hAnsi="Times New Roman" w:cs="Times New Roman"/>
        </w:rPr>
        <w:t xml:space="preserve"> сведения о наличии зарегистрированного права собственности у получателя социальной выплаты и членов его семьи на построенное (приобретенное) с привлечением средств ипотечного, жилищного кредита (займа) жилое помещение.</w:t>
      </w:r>
    </w:p>
    <w:p w:rsidR="00546BDF" w:rsidRPr="005227DA" w:rsidRDefault="00546BDF" w:rsidP="007A4D26">
      <w:pPr>
        <w:pStyle w:val="ConsPlusNormal"/>
        <w:spacing w:before="200"/>
        <w:ind w:firstLine="567"/>
        <w:jc w:val="both"/>
        <w:rPr>
          <w:rFonts w:ascii="Times New Roman" w:hAnsi="Times New Roman" w:cs="Times New Roman"/>
        </w:rPr>
      </w:pPr>
      <w:proofErr w:type="gramStart"/>
      <w:r w:rsidRPr="005227DA">
        <w:rPr>
          <w:rFonts w:ascii="Times New Roman" w:hAnsi="Times New Roman" w:cs="Times New Roman"/>
        </w:rPr>
        <w:t xml:space="preserve">Использование социальной выплаты на погашение основного долга и уплату процентов по ипотечным жилищным кредитам на приобретенное (построенное) жилое помещение не допускается, если указанное жилое помещение не соответствует требованиям к жилому помещению, установленным </w:t>
      </w:r>
      <w:hyperlink w:anchor="P158" w:tooltip="2.7. Приобретенное или построенное получателем социальной выплаты жилое помещение должно соответствовать следующим требованиям:">
        <w:r w:rsidRPr="005227DA">
          <w:rPr>
            <w:rFonts w:ascii="Times New Roman" w:hAnsi="Times New Roman" w:cs="Times New Roman"/>
          </w:rPr>
          <w:t>пунктом 2.7</w:t>
        </w:r>
      </w:hyperlink>
      <w:r w:rsidRPr="005227DA">
        <w:rPr>
          <w:rFonts w:ascii="Times New Roman" w:hAnsi="Times New Roman" w:cs="Times New Roman"/>
        </w:rPr>
        <w:t xml:space="preserve"> Положения, а также в случае, если право собственности на указанное жилое помещение имеют помимо </w:t>
      </w:r>
      <w:r w:rsidRPr="005227DA">
        <w:rPr>
          <w:rFonts w:ascii="Times New Roman" w:hAnsi="Times New Roman" w:cs="Times New Roman"/>
        </w:rPr>
        <w:lastRenderedPageBreak/>
        <w:t>заявителя и членов его семьи (указанных в заявлении на участие в мероприятии</w:t>
      </w:r>
      <w:proofErr w:type="gramEnd"/>
      <w:r w:rsidRPr="005227DA">
        <w:rPr>
          <w:rFonts w:ascii="Times New Roman" w:hAnsi="Times New Roman" w:cs="Times New Roman"/>
        </w:rPr>
        <w:t xml:space="preserve">) члены семьи, не признанные нуждающимися в улучшении жилищных условий </w:t>
      </w:r>
      <w:proofErr w:type="gramStart"/>
      <w:r w:rsidRPr="005227DA">
        <w:rPr>
          <w:rFonts w:ascii="Times New Roman" w:hAnsi="Times New Roman" w:cs="Times New Roman"/>
        </w:rPr>
        <w:t>и(</w:t>
      </w:r>
      <w:proofErr w:type="gramEnd"/>
      <w:r w:rsidRPr="005227DA">
        <w:rPr>
          <w:rFonts w:ascii="Times New Roman" w:hAnsi="Times New Roman" w:cs="Times New Roman"/>
        </w:rPr>
        <w:t>или) не являющиеся участниками мероприятия;</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 xml:space="preserve">е) на уплату цены договора участия в долевом строительстве, который предусматривает в качестве объекта долевого строительства жилое помещение, путем внесения соответствующих средств на счет застройщика или на счет </w:t>
      </w:r>
      <w:proofErr w:type="spellStart"/>
      <w:r w:rsidRPr="005227DA">
        <w:rPr>
          <w:rFonts w:ascii="Times New Roman" w:hAnsi="Times New Roman" w:cs="Times New Roman"/>
        </w:rPr>
        <w:t>эскроу</w:t>
      </w:r>
      <w:proofErr w:type="spellEnd"/>
      <w:r w:rsidRPr="005227DA">
        <w:rPr>
          <w:rFonts w:ascii="Times New Roman" w:hAnsi="Times New Roman" w:cs="Times New Roman"/>
        </w:rPr>
        <w:t>.</w:t>
      </w:r>
    </w:p>
    <w:p w:rsidR="00546BDF" w:rsidRPr="005227DA" w:rsidRDefault="00546BDF" w:rsidP="007A4D26">
      <w:pPr>
        <w:pStyle w:val="ConsPlusNormal"/>
        <w:spacing w:before="200"/>
        <w:ind w:firstLine="567"/>
        <w:jc w:val="both"/>
        <w:rPr>
          <w:rFonts w:ascii="Times New Roman" w:hAnsi="Times New Roman" w:cs="Times New Roman"/>
        </w:rPr>
      </w:pPr>
      <w:proofErr w:type="gramStart"/>
      <w:r w:rsidRPr="005227DA">
        <w:rPr>
          <w:rFonts w:ascii="Times New Roman" w:hAnsi="Times New Roman" w:cs="Times New Roman"/>
        </w:rPr>
        <w:t xml:space="preserve">Социальная выплата не может быть использована на приобретение жилого помещения у близких родственников (супруга (супруги), дедушки (бабушки), внуков, родителей (в том числе усыновителей), детей (в том числе усыновленных (удочеренных), полнородных и </w:t>
      </w:r>
      <w:proofErr w:type="spellStart"/>
      <w:r w:rsidRPr="005227DA">
        <w:rPr>
          <w:rFonts w:ascii="Times New Roman" w:hAnsi="Times New Roman" w:cs="Times New Roman"/>
        </w:rPr>
        <w:t>неполнородных</w:t>
      </w:r>
      <w:proofErr w:type="spellEnd"/>
      <w:r w:rsidRPr="005227DA">
        <w:rPr>
          <w:rFonts w:ascii="Times New Roman" w:hAnsi="Times New Roman" w:cs="Times New Roman"/>
        </w:rPr>
        <w:t xml:space="preserve"> братьев и сестер), а также у близких родственников супруга (супруги), дедушки (бабушки), внуков, родителей (в том числе</w:t>
      </w:r>
      <w:proofErr w:type="gramEnd"/>
      <w:r w:rsidRPr="005227DA">
        <w:rPr>
          <w:rFonts w:ascii="Times New Roman" w:hAnsi="Times New Roman" w:cs="Times New Roman"/>
        </w:rPr>
        <w:t xml:space="preserve"> </w:t>
      </w:r>
      <w:proofErr w:type="gramStart"/>
      <w:r w:rsidRPr="005227DA">
        <w:rPr>
          <w:rFonts w:ascii="Times New Roman" w:hAnsi="Times New Roman" w:cs="Times New Roman"/>
        </w:rPr>
        <w:t xml:space="preserve">усыновителей), детей (в том числе усыновленных (удочеренных), полнородных и </w:t>
      </w:r>
      <w:proofErr w:type="spellStart"/>
      <w:r w:rsidRPr="005227DA">
        <w:rPr>
          <w:rFonts w:ascii="Times New Roman" w:hAnsi="Times New Roman" w:cs="Times New Roman"/>
        </w:rPr>
        <w:t>неполнородных</w:t>
      </w:r>
      <w:proofErr w:type="spellEnd"/>
      <w:r w:rsidRPr="005227DA">
        <w:rPr>
          <w:rFonts w:ascii="Times New Roman" w:hAnsi="Times New Roman" w:cs="Times New Roman"/>
        </w:rPr>
        <w:t xml:space="preserve"> братьев и сестер), супруга (супруги) детей (в том числе усыновленных (удочеренных), а также на приобретение жилого помещения, в котором молодой гражданин (молодая семья) постоянно проживают.</w:t>
      </w:r>
      <w:proofErr w:type="gramEnd"/>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 xml:space="preserve">Использование средств социальной выплаты на приобретение (строительство) жилого помещения является основанием для исключения получателей социальной выплаты из реестра молодых граждан (молодых семей), нуждающихся в улучшении жилищных условий, и снятия с учета в качестве нуждающихся в жилых помещениях в соответствии со </w:t>
      </w:r>
      <w:hyperlink r:id="rId38" w:tooltip="&quot;Жилищный кодекс Российской Федерации&quot; от 29.12.2004 N 188-ФЗ (ред. от 02.05.2026) {КонсультантПлюс}">
        <w:r w:rsidRPr="005227DA">
          <w:rPr>
            <w:rFonts w:ascii="Times New Roman" w:hAnsi="Times New Roman" w:cs="Times New Roman"/>
          </w:rPr>
          <w:t>статьей 56</w:t>
        </w:r>
      </w:hyperlink>
      <w:r w:rsidRPr="005227DA">
        <w:rPr>
          <w:rFonts w:ascii="Times New Roman" w:hAnsi="Times New Roman" w:cs="Times New Roman"/>
        </w:rPr>
        <w:t xml:space="preserve"> Жилищного кодекса Российской Федерации.</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2.4. Расчетная стоимость жилья (</w:t>
      </w:r>
      <w:proofErr w:type="spellStart"/>
      <w:r w:rsidRPr="005227DA">
        <w:rPr>
          <w:rFonts w:ascii="Times New Roman" w:hAnsi="Times New Roman" w:cs="Times New Roman"/>
        </w:rPr>
        <w:t>СтЖ</w:t>
      </w:r>
      <w:proofErr w:type="spellEnd"/>
      <w:r w:rsidRPr="005227DA">
        <w:rPr>
          <w:rFonts w:ascii="Times New Roman" w:hAnsi="Times New Roman" w:cs="Times New Roman"/>
        </w:rPr>
        <w:t>), используемая для расчета размера социальной выплаты молодому гражданину (молодой семье), рассчитывается по формуле:</w:t>
      </w:r>
    </w:p>
    <w:p w:rsidR="00546BDF" w:rsidRPr="005227DA" w:rsidRDefault="00546BDF" w:rsidP="007A4D26">
      <w:pPr>
        <w:pStyle w:val="ConsPlusNormal"/>
        <w:ind w:firstLine="567"/>
        <w:jc w:val="both"/>
        <w:rPr>
          <w:rFonts w:ascii="Times New Roman" w:hAnsi="Times New Roman" w:cs="Times New Roman"/>
        </w:rPr>
      </w:pPr>
    </w:p>
    <w:p w:rsidR="00546BDF" w:rsidRPr="005227DA" w:rsidRDefault="00546BDF" w:rsidP="007A4D26">
      <w:pPr>
        <w:pStyle w:val="ConsPlusNormal"/>
        <w:ind w:firstLine="567"/>
        <w:jc w:val="center"/>
        <w:rPr>
          <w:rFonts w:ascii="Times New Roman" w:hAnsi="Times New Roman" w:cs="Times New Roman"/>
        </w:rPr>
      </w:pPr>
      <w:proofErr w:type="spellStart"/>
      <w:r w:rsidRPr="005227DA">
        <w:rPr>
          <w:rFonts w:ascii="Times New Roman" w:hAnsi="Times New Roman" w:cs="Times New Roman"/>
        </w:rPr>
        <w:t>СтЖ</w:t>
      </w:r>
      <w:proofErr w:type="spellEnd"/>
      <w:r w:rsidRPr="005227DA">
        <w:rPr>
          <w:rFonts w:ascii="Times New Roman" w:hAnsi="Times New Roman" w:cs="Times New Roman"/>
        </w:rPr>
        <w:t xml:space="preserve"> = РЖ x Н,</w:t>
      </w:r>
    </w:p>
    <w:p w:rsidR="00546BDF" w:rsidRPr="005227DA" w:rsidRDefault="00546BDF" w:rsidP="007A4D26">
      <w:pPr>
        <w:pStyle w:val="ConsPlusNormal"/>
        <w:ind w:firstLine="567"/>
        <w:jc w:val="both"/>
        <w:rPr>
          <w:rFonts w:ascii="Times New Roman" w:hAnsi="Times New Roman" w:cs="Times New Roman"/>
        </w:rPr>
      </w:pPr>
    </w:p>
    <w:p w:rsidR="00546BDF" w:rsidRPr="005227DA" w:rsidRDefault="00546BDF" w:rsidP="007A4D26">
      <w:pPr>
        <w:pStyle w:val="ConsPlusNormal"/>
        <w:ind w:firstLine="567"/>
        <w:jc w:val="both"/>
        <w:rPr>
          <w:rFonts w:ascii="Times New Roman" w:hAnsi="Times New Roman" w:cs="Times New Roman"/>
        </w:rPr>
      </w:pPr>
      <w:r w:rsidRPr="005227DA">
        <w:rPr>
          <w:rFonts w:ascii="Times New Roman" w:hAnsi="Times New Roman" w:cs="Times New Roman"/>
        </w:rPr>
        <w:t>где:</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РЖ - размер общей площади жилого помещения, установленный для семей разной численности (33 кв. м - для одиноко проживающих граждан, 42 кв. м - на семью, состоящую из двух человек, и по 18 кв. м - на каждого члена семьи, состоящей из трех и более человек);</w:t>
      </w:r>
    </w:p>
    <w:p w:rsidR="00546BDF" w:rsidRPr="005227DA" w:rsidRDefault="00546BDF" w:rsidP="007A4D26">
      <w:pPr>
        <w:pStyle w:val="ConsPlusNormal"/>
        <w:spacing w:before="200"/>
        <w:ind w:firstLine="567"/>
        <w:jc w:val="both"/>
        <w:rPr>
          <w:rFonts w:ascii="Times New Roman" w:hAnsi="Times New Roman" w:cs="Times New Roman"/>
        </w:rPr>
      </w:pPr>
      <w:proofErr w:type="gramStart"/>
      <w:r w:rsidRPr="005227DA">
        <w:rPr>
          <w:rFonts w:ascii="Times New Roman" w:hAnsi="Times New Roman" w:cs="Times New Roman"/>
        </w:rPr>
        <w:t>Н - норматив стоимости одного квадратного метра общей площади жилья по муниципальному образованию, в котором молодой гражданин (молодая семья) включен (включена) в список молодых граждан (молодых семей), изъявивших желание получить социальную выплату (далее - норматив стоимости 1 кв. метра).</w:t>
      </w:r>
      <w:proofErr w:type="gramEnd"/>
    </w:p>
    <w:p w:rsidR="00546BDF" w:rsidRPr="005227DA" w:rsidRDefault="00546BDF" w:rsidP="007A4D26">
      <w:pPr>
        <w:pStyle w:val="ConsPlusNormal"/>
        <w:ind w:firstLine="567"/>
        <w:jc w:val="both"/>
        <w:rPr>
          <w:rFonts w:ascii="Times New Roman" w:hAnsi="Times New Roman" w:cs="Times New Roman"/>
        </w:rPr>
      </w:pPr>
    </w:p>
    <w:p w:rsidR="00546BDF" w:rsidRPr="005227DA" w:rsidRDefault="00546BDF" w:rsidP="007A4D26">
      <w:pPr>
        <w:pStyle w:val="ConsPlusNormal"/>
        <w:ind w:firstLine="567"/>
        <w:jc w:val="both"/>
        <w:rPr>
          <w:rFonts w:ascii="Times New Roman" w:hAnsi="Times New Roman" w:cs="Times New Roman"/>
        </w:rPr>
      </w:pPr>
      <w:proofErr w:type="gramStart"/>
      <w:r w:rsidRPr="005227DA">
        <w:rPr>
          <w:rFonts w:ascii="Times New Roman" w:hAnsi="Times New Roman" w:cs="Times New Roman"/>
        </w:rPr>
        <w:t>Норматив стоимости одного квадратного метра для расчета социальной выплаты устанавливается органом местного самоуправления на первый квартал года реализации мероприятия и не может быть выше средней рыночной стоимости одного квадратного метра общей площади жилья по Ленинградской области, определяемой федеральным органом исполнительной власти, уполномоченным Правительством Российской Федерации, на первый квартал года реализации мероприятия.</w:t>
      </w:r>
      <w:proofErr w:type="gramEnd"/>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2.5. Расчет размера социальной выплаты (РСВ) осуществляется комитетом на дату утверждения списка претендентов на получение социальной выплаты, указывается в свидетельстве о предоставлении социальной выплаты и остается неизменным в течение всего срока действия.</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Размер социальной выплаты, предоставляемой молодому гражданину (молодой семье) за счет средств областного бюджета, не превышает 50 процентов от расчетной стоимости жилья и рассчитывается по формуле:</w:t>
      </w:r>
    </w:p>
    <w:p w:rsidR="00546BDF" w:rsidRPr="005227DA" w:rsidRDefault="00546BDF" w:rsidP="007A4D26">
      <w:pPr>
        <w:pStyle w:val="ConsPlusNormal"/>
        <w:ind w:firstLine="567"/>
        <w:rPr>
          <w:rFonts w:ascii="Times New Roman" w:hAnsi="Times New Roman" w:cs="Times New Roman"/>
        </w:rPr>
      </w:pPr>
    </w:p>
    <w:p w:rsidR="00546BDF" w:rsidRPr="005227DA" w:rsidRDefault="00546BDF" w:rsidP="007A4D26">
      <w:pPr>
        <w:pStyle w:val="ConsPlusNormal"/>
        <w:ind w:firstLine="567"/>
        <w:jc w:val="center"/>
        <w:rPr>
          <w:rFonts w:ascii="Times New Roman" w:hAnsi="Times New Roman" w:cs="Times New Roman"/>
        </w:rPr>
      </w:pPr>
      <w:r w:rsidRPr="005227DA">
        <w:rPr>
          <w:rFonts w:ascii="Times New Roman" w:hAnsi="Times New Roman" w:cs="Times New Roman"/>
        </w:rPr>
        <w:t xml:space="preserve">РСВ = </w:t>
      </w:r>
      <w:proofErr w:type="spellStart"/>
      <w:r w:rsidRPr="005227DA">
        <w:rPr>
          <w:rFonts w:ascii="Times New Roman" w:hAnsi="Times New Roman" w:cs="Times New Roman"/>
        </w:rPr>
        <w:t>СтЖ</w:t>
      </w:r>
      <w:proofErr w:type="spellEnd"/>
      <w:r w:rsidRPr="005227DA">
        <w:rPr>
          <w:rFonts w:ascii="Times New Roman" w:hAnsi="Times New Roman" w:cs="Times New Roman"/>
        </w:rPr>
        <w:t xml:space="preserve"> x 50%.</w:t>
      </w:r>
    </w:p>
    <w:p w:rsidR="00546BDF" w:rsidRPr="005227DA" w:rsidRDefault="00546BDF" w:rsidP="007A4D26">
      <w:pPr>
        <w:pStyle w:val="ConsPlusNormal"/>
        <w:ind w:firstLine="567"/>
        <w:rPr>
          <w:rFonts w:ascii="Times New Roman" w:hAnsi="Times New Roman" w:cs="Times New Roman"/>
        </w:rPr>
      </w:pPr>
    </w:p>
    <w:p w:rsidR="00546BDF" w:rsidRPr="005227DA" w:rsidRDefault="00546BDF" w:rsidP="007A4D26">
      <w:pPr>
        <w:pStyle w:val="ConsPlusNormal"/>
        <w:ind w:firstLine="567"/>
        <w:jc w:val="both"/>
        <w:rPr>
          <w:rFonts w:ascii="Times New Roman" w:hAnsi="Times New Roman" w:cs="Times New Roman"/>
        </w:rPr>
      </w:pPr>
      <w:proofErr w:type="gramStart"/>
      <w:r w:rsidRPr="005227DA">
        <w:rPr>
          <w:rFonts w:ascii="Times New Roman" w:hAnsi="Times New Roman" w:cs="Times New Roman"/>
        </w:rPr>
        <w:t>В случае использования социальной выплаты на погашение основной суммы долга и уплату процентов по жилищным кредитам, в том числе ипотечным, или жилищным займам на приобретение (строительство) жилого помещения размер социальной выплаты ограничивается суммой остатка основного долга и остатка задолженности по выплате процентов за пользование ипотечным жилищным кредитом (займом), но не превышает установленного размера социальной выплаты.</w:t>
      </w:r>
      <w:proofErr w:type="gramEnd"/>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 xml:space="preserve">В случае выявления </w:t>
      </w:r>
      <w:proofErr w:type="gramStart"/>
      <w:r w:rsidRPr="005227DA">
        <w:rPr>
          <w:rFonts w:ascii="Times New Roman" w:hAnsi="Times New Roman" w:cs="Times New Roman"/>
        </w:rPr>
        <w:t>разницы</w:t>
      </w:r>
      <w:proofErr w:type="gramEnd"/>
      <w:r w:rsidRPr="005227DA">
        <w:rPr>
          <w:rFonts w:ascii="Times New Roman" w:hAnsi="Times New Roman" w:cs="Times New Roman"/>
        </w:rPr>
        <w:t xml:space="preserve"> между стоимостью приобретенного с использованием средств ипотечного (жилищного) кредита (займа) жилого помещения по договору купли-продажи жилого помещения (договору участия в долевом строительстве) и размером ипотечного (жилищного) кредита (займа) по кредитному договору, который превышает стоимость жилого помещения, размер социальной </w:t>
      </w:r>
      <w:r w:rsidRPr="005227DA">
        <w:rPr>
          <w:rFonts w:ascii="Times New Roman" w:hAnsi="Times New Roman" w:cs="Times New Roman"/>
        </w:rPr>
        <w:lastRenderedPageBreak/>
        <w:t>выплаты ограничивается ценой договора купли-продажи жилого помещения (договора участия в долевом строительстве) и не превышает установленного размера социальной выплаты.</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 xml:space="preserve">2.6. Право молодого гражданина (молодой семьи) на получение социальной выплаты удостоверяется </w:t>
      </w:r>
      <w:hyperlink w:anchor="P309" w:tooltip="СВИДЕТЕЛЬСТВО N ____">
        <w:r w:rsidRPr="005227DA">
          <w:rPr>
            <w:rFonts w:ascii="Times New Roman" w:hAnsi="Times New Roman" w:cs="Times New Roman"/>
          </w:rPr>
          <w:t>свидетельством</w:t>
        </w:r>
      </w:hyperlink>
      <w:r w:rsidRPr="005227DA">
        <w:rPr>
          <w:rFonts w:ascii="Times New Roman" w:hAnsi="Times New Roman" w:cs="Times New Roman"/>
        </w:rPr>
        <w:t xml:space="preserve"> по форме согласно приложению 1 к настоящему Положению.</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Социальная выплата предоставляется молодому гражданину (молодой семье), получившему (получившей) свидетельство, в безналичной форме путем зачисления соответствующих средств на банковский счет, открытый молодым гражданином (молодой семьей) в банке, отобранном комитетом для обслуживания средств, предоставляемых молодым гражданам (молодым семьям) в качестве социальных выплат.</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 xml:space="preserve">Срок действия свидетельства составляет семь месяцев </w:t>
      </w:r>
      <w:proofErr w:type="gramStart"/>
      <w:r w:rsidRPr="005227DA">
        <w:rPr>
          <w:rFonts w:ascii="Times New Roman" w:hAnsi="Times New Roman" w:cs="Times New Roman"/>
        </w:rPr>
        <w:t>с даты оформления</w:t>
      </w:r>
      <w:proofErr w:type="gramEnd"/>
      <w:r w:rsidRPr="005227DA">
        <w:rPr>
          <w:rFonts w:ascii="Times New Roman" w:hAnsi="Times New Roman" w:cs="Times New Roman"/>
        </w:rPr>
        <w:t>, указанной в свидетельстве, и действует до даты, указанной в свидетельстве (включительно), но не позднее 31 декабря текущего года. В случае увеличения ассигнований областного бюджета, предусмотренных на предоставление социальных выплат и дополнительных социальных выплат, в четвертом квартале текущего года свидетельство действует до даты, указанной в свидетельстве (включительно) без ограничения по дате окончания текущего года.</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 xml:space="preserve">В случае использования социальной выплаты на строительство индивидуального жилого дома без использования счета </w:t>
      </w:r>
      <w:proofErr w:type="spellStart"/>
      <w:r w:rsidRPr="005227DA">
        <w:rPr>
          <w:rFonts w:ascii="Times New Roman" w:hAnsi="Times New Roman" w:cs="Times New Roman"/>
        </w:rPr>
        <w:t>эскроу</w:t>
      </w:r>
      <w:proofErr w:type="spellEnd"/>
      <w:r w:rsidRPr="005227DA">
        <w:rPr>
          <w:rFonts w:ascii="Times New Roman" w:hAnsi="Times New Roman" w:cs="Times New Roman"/>
        </w:rPr>
        <w:t xml:space="preserve"> срок действия свидетельства составляет один год </w:t>
      </w:r>
      <w:proofErr w:type="gramStart"/>
      <w:r w:rsidRPr="005227DA">
        <w:rPr>
          <w:rFonts w:ascii="Times New Roman" w:hAnsi="Times New Roman" w:cs="Times New Roman"/>
        </w:rPr>
        <w:t>с даты оформления</w:t>
      </w:r>
      <w:proofErr w:type="gramEnd"/>
      <w:r w:rsidRPr="005227DA">
        <w:rPr>
          <w:rFonts w:ascii="Times New Roman" w:hAnsi="Times New Roman" w:cs="Times New Roman"/>
        </w:rPr>
        <w:t>, указанной в свидетельстве, и действует до даты, указанной в свидетельстве (включительно).</w:t>
      </w:r>
    </w:p>
    <w:p w:rsidR="00546BDF" w:rsidRPr="005227DA" w:rsidRDefault="00546BDF" w:rsidP="007A4D26">
      <w:pPr>
        <w:pStyle w:val="ConsPlusNormal"/>
        <w:spacing w:before="200"/>
        <w:ind w:firstLine="567"/>
        <w:jc w:val="both"/>
        <w:rPr>
          <w:rFonts w:ascii="Times New Roman" w:hAnsi="Times New Roman" w:cs="Times New Roman"/>
        </w:rPr>
      </w:pPr>
      <w:bookmarkStart w:id="5" w:name="P158"/>
      <w:bookmarkEnd w:id="5"/>
      <w:r w:rsidRPr="005227DA">
        <w:rPr>
          <w:rFonts w:ascii="Times New Roman" w:hAnsi="Times New Roman" w:cs="Times New Roman"/>
        </w:rPr>
        <w:t>2.7. Приобретенное или построенное получателем социальной выплаты жилое помещение должно соответствовать следующим требованиям:</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а) пригодности для постоянного проживания и нахождения на территории Ленинградской области в границах населенного пункта;</w:t>
      </w:r>
    </w:p>
    <w:p w:rsidR="00546BDF" w:rsidRPr="005227DA" w:rsidRDefault="00546BDF" w:rsidP="007A4D26">
      <w:pPr>
        <w:pStyle w:val="ConsPlusNormal"/>
        <w:spacing w:before="200"/>
        <w:ind w:firstLine="567"/>
        <w:jc w:val="both"/>
        <w:rPr>
          <w:rFonts w:ascii="Times New Roman" w:hAnsi="Times New Roman" w:cs="Times New Roman"/>
        </w:rPr>
      </w:pPr>
      <w:bookmarkStart w:id="6" w:name="P161"/>
      <w:bookmarkEnd w:id="6"/>
      <w:r w:rsidRPr="005227DA">
        <w:rPr>
          <w:rFonts w:ascii="Times New Roman" w:hAnsi="Times New Roman" w:cs="Times New Roman"/>
        </w:rPr>
        <w:t>б) обеспеченности централизованными или автономными инженерными системами (электроосвещение, водоснабжение, водоотведение, отопление, а в газифицированных населенных пунктах - газоснабжение);</w:t>
      </w:r>
    </w:p>
    <w:p w:rsidR="00546BDF" w:rsidRPr="005227DA" w:rsidRDefault="00546BDF" w:rsidP="007A4D26">
      <w:pPr>
        <w:pStyle w:val="ConsPlusNormal"/>
        <w:spacing w:before="200"/>
        <w:ind w:firstLine="567"/>
        <w:jc w:val="both"/>
        <w:rPr>
          <w:rFonts w:ascii="Times New Roman" w:hAnsi="Times New Roman" w:cs="Times New Roman"/>
        </w:rPr>
      </w:pPr>
      <w:proofErr w:type="gramStart"/>
      <w:r w:rsidRPr="005227DA">
        <w:rPr>
          <w:rFonts w:ascii="Times New Roman" w:hAnsi="Times New Roman" w:cs="Times New Roman"/>
        </w:rPr>
        <w:t>в) общая площадь приобретаемого жилого помещения (строящегося жилого дома, жилого помещения, являющегося объектом долевого строительства) в расчете на каждого члена семьи, учтенного при расчете размера социальной выплаты, не может быть меньше учетной нормы общей площади жилого помещения, установленной органами местного самоуправления Ленинградской области в целях принятия граждан на учет в качестве нуждающихся в жилых помещениях в месте приобретения жилого помещения</w:t>
      </w:r>
      <w:proofErr w:type="gramEnd"/>
      <w:r w:rsidRPr="005227DA">
        <w:rPr>
          <w:rFonts w:ascii="Times New Roman" w:hAnsi="Times New Roman" w:cs="Times New Roman"/>
        </w:rPr>
        <w:t xml:space="preserve"> или строительства жилого дома.</w:t>
      </w:r>
    </w:p>
    <w:p w:rsidR="00546BDF" w:rsidRPr="005227DA" w:rsidRDefault="00546BDF" w:rsidP="007A4D26">
      <w:pPr>
        <w:pStyle w:val="ConsPlusNormal"/>
        <w:spacing w:before="200"/>
        <w:ind w:firstLine="567"/>
        <w:jc w:val="both"/>
        <w:rPr>
          <w:rFonts w:ascii="Times New Roman" w:hAnsi="Times New Roman" w:cs="Times New Roman"/>
        </w:rPr>
      </w:pPr>
      <w:proofErr w:type="gramStart"/>
      <w:r w:rsidRPr="005227DA">
        <w:rPr>
          <w:rFonts w:ascii="Times New Roman" w:hAnsi="Times New Roman" w:cs="Times New Roman"/>
        </w:rPr>
        <w:t xml:space="preserve">Соответствие жилого помещения указанным в настоящем пункте требованиям устанавливается комиссией, созданной органом местного самоуправления Ленинградской области в соответствии с </w:t>
      </w:r>
      <w:hyperlink r:id="rId39" w:tooltip="Постановление Правительства РФ от 28.01.2006 N 47 (ред. от 19.10.2024)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w:r w:rsidRPr="005227DA">
          <w:rPr>
            <w:rFonts w:ascii="Times New Roman" w:hAnsi="Times New Roman" w:cs="Times New Roman"/>
          </w:rPr>
          <w:t>постановлением</w:t>
        </w:r>
      </w:hyperlink>
      <w:r w:rsidRPr="005227DA">
        <w:rPr>
          <w:rFonts w:ascii="Times New Roman" w:hAnsi="Times New Roman" w:cs="Times New Roman"/>
        </w:rPr>
        <w:t xml:space="preserve"> Правительства Российской Федерации от 28 января 2006 года N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садового дома жилым домом и жилого дома садовым</w:t>
      </w:r>
      <w:proofErr w:type="gramEnd"/>
      <w:r w:rsidRPr="005227DA">
        <w:rPr>
          <w:rFonts w:ascii="Times New Roman" w:hAnsi="Times New Roman" w:cs="Times New Roman"/>
        </w:rPr>
        <w:t xml:space="preserve"> домом".</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 xml:space="preserve">В случае если жилое помещение приобретается путем участия в долевом строительстве многоквартирного дома, соответствие данного жилого помещения требованиям </w:t>
      </w:r>
      <w:hyperlink w:anchor="P161" w:tooltip="б) обеспеченности централизованными или автономными инженерными системами (электроосвещение, водоснабжение, водоотведение, отопление, а в газифицированных населенных пунктах - газоснабжение);">
        <w:r w:rsidRPr="005227DA">
          <w:rPr>
            <w:rFonts w:ascii="Times New Roman" w:hAnsi="Times New Roman" w:cs="Times New Roman"/>
          </w:rPr>
          <w:t>подпункта "б"</w:t>
        </w:r>
      </w:hyperlink>
      <w:r w:rsidRPr="005227DA">
        <w:rPr>
          <w:rFonts w:ascii="Times New Roman" w:hAnsi="Times New Roman" w:cs="Times New Roman"/>
        </w:rPr>
        <w:t xml:space="preserve"> настоящего пункта определяется наличием указанных в данном пункте инженерных систем в проекте строительства многоквартирного дома.</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 xml:space="preserve">В случае если жилое помещение строится по договору строительного подряда с использованием счета </w:t>
      </w:r>
      <w:proofErr w:type="spellStart"/>
      <w:r w:rsidRPr="005227DA">
        <w:rPr>
          <w:rFonts w:ascii="Times New Roman" w:hAnsi="Times New Roman" w:cs="Times New Roman"/>
        </w:rPr>
        <w:t>эскроу</w:t>
      </w:r>
      <w:proofErr w:type="spellEnd"/>
      <w:r w:rsidRPr="005227DA">
        <w:rPr>
          <w:rFonts w:ascii="Times New Roman" w:hAnsi="Times New Roman" w:cs="Times New Roman"/>
        </w:rPr>
        <w:t xml:space="preserve">, соответствие данного жилого помещения требованиям </w:t>
      </w:r>
      <w:hyperlink w:anchor="P161" w:tooltip="б) обеспеченности централизованными или автономными инженерными системами (электроосвещение, водоснабжение, водоотведение, отопление, а в газифицированных населенных пунктах - газоснабжение);">
        <w:r w:rsidRPr="005227DA">
          <w:rPr>
            <w:rFonts w:ascii="Times New Roman" w:hAnsi="Times New Roman" w:cs="Times New Roman"/>
          </w:rPr>
          <w:t>подпункта "б"</w:t>
        </w:r>
      </w:hyperlink>
      <w:r w:rsidRPr="005227DA">
        <w:rPr>
          <w:rFonts w:ascii="Times New Roman" w:hAnsi="Times New Roman" w:cs="Times New Roman"/>
        </w:rPr>
        <w:t xml:space="preserve"> настоящего пункта определяется наличием указанных в данном подпункте инженерных систем в проектно-сметной документации на строительство индивидуального жилого дома.</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2.8. Приобретаемое (строящееся) жилое помещение или построенный жилой дом оформляются в равных долях в общую собственность всех членов семьи молодого гражданина, указанных в свидетельстве.</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 xml:space="preserve">В случае если жилое помещение приобретается (строится) с привлечением средств ипотечного, жилищного кредита (займа), допускается оформление приобретенного (построенного) жилого помещения в собственность одного из членов молодой семьи (получателя социальной выплаты) или вместе с ним любого количества совершеннолетних членов его семьи, указанных в свидетельстве. </w:t>
      </w:r>
      <w:proofErr w:type="gramStart"/>
      <w:r w:rsidRPr="005227DA">
        <w:rPr>
          <w:rFonts w:ascii="Times New Roman" w:hAnsi="Times New Roman" w:cs="Times New Roman"/>
        </w:rPr>
        <w:t xml:space="preserve">При этом лицо (лица), на чье имя оформлено право собственности на жилое помещение или жилой дом (либо зарегистрирован договор долевого участия), представляет в комитет нотариально заверенное обязательство переоформить </w:t>
      </w:r>
      <w:r w:rsidRPr="005227DA">
        <w:rPr>
          <w:rFonts w:ascii="Times New Roman" w:hAnsi="Times New Roman" w:cs="Times New Roman"/>
        </w:rPr>
        <w:lastRenderedPageBreak/>
        <w:t>построенное (приобретенное) с помощью социальной выплаты и с привлечением средств ипотечного, жилищного кредита (займа) жилое помещение в общую собственность всех членов семьи, указанных в свидетельстве, в равных долях в течение шести месяцев</w:t>
      </w:r>
      <w:proofErr w:type="gramEnd"/>
      <w:r w:rsidRPr="005227DA">
        <w:rPr>
          <w:rFonts w:ascii="Times New Roman" w:hAnsi="Times New Roman" w:cs="Times New Roman"/>
        </w:rPr>
        <w:t xml:space="preserve"> после снятия обременения по ипотеке с жилого помещения или жилого дома.</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При приобретении молодым гражданином (молодой семьей) с использованием средств социальной выплаты на приобретение (строительство) жилья нескольких жилых помещений социальная выплата на приобретение (строительство) жилья распределяется пропорционально стоимости приобретаемых жилых помещений.</w:t>
      </w:r>
    </w:p>
    <w:p w:rsidR="00546BDF" w:rsidRPr="005227DA" w:rsidRDefault="00546BDF" w:rsidP="007A4D26">
      <w:pPr>
        <w:pStyle w:val="ConsPlusNormal"/>
        <w:spacing w:before="200"/>
        <w:ind w:firstLine="567"/>
        <w:jc w:val="both"/>
        <w:rPr>
          <w:rFonts w:ascii="Times New Roman" w:hAnsi="Times New Roman" w:cs="Times New Roman"/>
        </w:rPr>
      </w:pPr>
      <w:proofErr w:type="gramStart"/>
      <w:r w:rsidRPr="005227DA">
        <w:rPr>
          <w:rFonts w:ascii="Times New Roman" w:hAnsi="Times New Roman" w:cs="Times New Roman"/>
        </w:rPr>
        <w:t xml:space="preserve">В случае если жилое помещение строится с использованием счета </w:t>
      </w:r>
      <w:proofErr w:type="spellStart"/>
      <w:r w:rsidRPr="005227DA">
        <w:rPr>
          <w:rFonts w:ascii="Times New Roman" w:hAnsi="Times New Roman" w:cs="Times New Roman"/>
        </w:rPr>
        <w:t>эскроу</w:t>
      </w:r>
      <w:proofErr w:type="spellEnd"/>
      <w:r w:rsidRPr="005227DA">
        <w:rPr>
          <w:rFonts w:ascii="Times New Roman" w:hAnsi="Times New Roman" w:cs="Times New Roman"/>
        </w:rPr>
        <w:t>, получатель социальной выплаты представляет в комитет нотариально заверенное обязательство зарегистрировать право на построенное с помощью социальной выплаты жилое помещение в общую собственность всех членов семьи, указанных в свидетельстве, в равных долях в течение шести месяцев после завершения строительства жилого дома.</w:t>
      </w:r>
      <w:proofErr w:type="gramEnd"/>
    </w:p>
    <w:p w:rsidR="00546BDF" w:rsidRPr="005227DA" w:rsidRDefault="00546BDF" w:rsidP="007A4D26">
      <w:pPr>
        <w:pStyle w:val="ConsPlusNormal"/>
        <w:spacing w:before="200"/>
        <w:ind w:firstLine="567"/>
        <w:jc w:val="both"/>
        <w:rPr>
          <w:rFonts w:ascii="Times New Roman" w:hAnsi="Times New Roman" w:cs="Times New Roman"/>
        </w:rPr>
      </w:pPr>
      <w:bookmarkStart w:id="7" w:name="P175"/>
      <w:bookmarkEnd w:id="7"/>
      <w:r w:rsidRPr="005227DA">
        <w:rPr>
          <w:rFonts w:ascii="Times New Roman" w:hAnsi="Times New Roman" w:cs="Times New Roman"/>
        </w:rPr>
        <w:t>2.9. Администрации муниципальных образований Ленинградской области на основании соглашений, заключенных с комитетом, выполняют следующие функции:</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осуществляют прием заявлений и документов молодых граждан (молодых семей), изъявивших желание получить в планируемом году социальную выплату на приобретение (строительство) жилья, в соответствии с перечнем, установленным комитетом;</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 xml:space="preserve">формируют с учетом соблюдения условий на право получения социальной выплаты, установленных </w:t>
      </w:r>
      <w:hyperlink w:anchor="P105" w:tooltip="2.2. Право на получение социальной выплаты предоставляется молодым семьям (молодым гражданам) при соблюдении следующих условий:">
        <w:r w:rsidRPr="005227DA">
          <w:rPr>
            <w:rFonts w:ascii="Times New Roman" w:hAnsi="Times New Roman" w:cs="Times New Roman"/>
          </w:rPr>
          <w:t>пунктом 2.2</w:t>
        </w:r>
      </w:hyperlink>
      <w:r w:rsidRPr="005227DA">
        <w:rPr>
          <w:rFonts w:ascii="Times New Roman" w:hAnsi="Times New Roman" w:cs="Times New Roman"/>
        </w:rPr>
        <w:t xml:space="preserve"> Положения, списки молодых граждан (молодых семей), изъявивших желание получить социальную выплату в планируемом году в порядке, установленном нормативным правовым актом комитета. В первую очередь в списки включаются молодые граждане, имеющие трех и более детей, и молодые семьи с детьми-инвалидами;</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уведомляют граждан о включении их в списки граждан - претендентов на получение социальных выплат;</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вручают получателям социальных выплат свидетельства, оформленные в установленном комитетом порядке;</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ведут реестр выданных свидетельств;</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разъясняют молодым гражданам (молодым семьям), в том числе с использованием средств массовой информации, условия и порядок получения и использования социальных выплат;</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направляют копии документов молодых граждан (молодых семей) и списки молодых граждан (молодых семей), изъявивших желание получить социальную выплату в планируемом году, в комитет в соответствии со сроками и порядком, установленными комитетом.</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Соглашением устанавливается ответственность администраций муниципальных образований Ленинградской области за неправомерное включение молодых граждан (молодых семей) в списки молодых граждан (молодых семей), изъявивших желание получить социальную выплату в планируемом году.</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 xml:space="preserve">Абзац утратил силу. - </w:t>
      </w:r>
      <w:hyperlink r:id="rId40" w:tooltip="Постановление Правительства Ленинградской области от 19.10.2022 N 750 &quot;О внесении изменений в постановление Правительства Ленинградской области от 25 мая 2018 года N 167 &quot;Об утверждении Положения о реализации мероприятия по улучшению жилищных условий молодых г">
        <w:r w:rsidRPr="005227DA">
          <w:rPr>
            <w:rFonts w:ascii="Times New Roman" w:hAnsi="Times New Roman" w:cs="Times New Roman"/>
          </w:rPr>
          <w:t>Постановление</w:t>
        </w:r>
      </w:hyperlink>
      <w:r w:rsidRPr="005227DA">
        <w:rPr>
          <w:rFonts w:ascii="Times New Roman" w:hAnsi="Times New Roman" w:cs="Times New Roman"/>
        </w:rPr>
        <w:t xml:space="preserve"> Правительства Ленинградской области от 19.10.2022 N 750.</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При отсутствии соглашения, заключенного с администрацией муниципального образования Ленинградской области, выполнение указанных в настоящем пункте функций осуществляет комитет.</w:t>
      </w:r>
    </w:p>
    <w:p w:rsidR="00546BDF" w:rsidRPr="005227DA" w:rsidRDefault="00546BDF" w:rsidP="007A4D26">
      <w:pPr>
        <w:pStyle w:val="ConsPlusNormal"/>
        <w:spacing w:before="200"/>
        <w:ind w:firstLine="567"/>
        <w:jc w:val="both"/>
        <w:rPr>
          <w:rFonts w:ascii="Times New Roman" w:hAnsi="Times New Roman" w:cs="Times New Roman"/>
        </w:rPr>
      </w:pPr>
      <w:bookmarkStart w:id="8" w:name="P187"/>
      <w:bookmarkEnd w:id="8"/>
      <w:r w:rsidRPr="005227DA">
        <w:rPr>
          <w:rFonts w:ascii="Times New Roman" w:hAnsi="Times New Roman" w:cs="Times New Roman"/>
        </w:rPr>
        <w:t xml:space="preserve">2.10. </w:t>
      </w:r>
      <w:proofErr w:type="gramStart"/>
      <w:r w:rsidRPr="005227DA">
        <w:rPr>
          <w:rFonts w:ascii="Times New Roman" w:hAnsi="Times New Roman" w:cs="Times New Roman"/>
        </w:rPr>
        <w:t>Комитет формирует сводный список молодых граждан (молодых семей), изъявивших желание получить в планируемом году социальную выплату на строительство (приобретение) жилья (далее - сводный список), и на его основе формирует в порядке, установленном комитетом, список молодых граждан (молодых семей) - претендентов на получение в планируемом году социальной выплаты на приобретение (строительство) жилья (далее - список претендентов на получение социальных выплат), а также осуществляет расчет</w:t>
      </w:r>
      <w:proofErr w:type="gramEnd"/>
      <w:r w:rsidRPr="005227DA">
        <w:rPr>
          <w:rFonts w:ascii="Times New Roman" w:hAnsi="Times New Roman" w:cs="Times New Roman"/>
        </w:rPr>
        <w:t xml:space="preserve"> размера социальных выплат в пределах ассигнований областного бюджета, утвержденных областным законом об областном бюджете Ленинградской области, на реализацию мероприятия на соответствующий финансовый год.</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 xml:space="preserve">Абзац утратил силу. - </w:t>
      </w:r>
      <w:hyperlink r:id="rId41" w:tooltip="Постановление Правительства Ленинградской области от 19.10.2022 N 750 &quot;О внесении изменений в постановление Правительства Ленинградской области от 25 мая 2018 года N 167 &quot;Об утверждении Положения о реализации мероприятия по улучшению жилищных условий молодых г">
        <w:r w:rsidRPr="005227DA">
          <w:rPr>
            <w:rFonts w:ascii="Times New Roman" w:hAnsi="Times New Roman" w:cs="Times New Roman"/>
          </w:rPr>
          <w:t>Постановление</w:t>
        </w:r>
      </w:hyperlink>
      <w:r w:rsidRPr="005227DA">
        <w:rPr>
          <w:rFonts w:ascii="Times New Roman" w:hAnsi="Times New Roman" w:cs="Times New Roman"/>
        </w:rPr>
        <w:t xml:space="preserve"> Правительства Ленинградской области от 19.10.2022 N 750.</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 xml:space="preserve">Порядок формирования сводного списка и списка претендентов на получение социальных выплат, а </w:t>
      </w:r>
      <w:r w:rsidRPr="005227DA">
        <w:rPr>
          <w:rFonts w:ascii="Times New Roman" w:hAnsi="Times New Roman" w:cs="Times New Roman"/>
        </w:rPr>
        <w:lastRenderedPageBreak/>
        <w:t>также порядок внесения в них изменений устанавливаются нормативным правовым актом комитета.</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Сводный список после рассмотрения его комиссией, а также список претендентов на получение социальных выплат утверждаются правовым актом комитета.</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Молодые семьи (молодые граждане), включенные в сводный список, но не включенные в список претендентов на получение социальных выплат, составляют резерв на получение социальной выплаты.</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В случае высвобождения по каким-либо основаниям средств, предназначенных для предоставления социальной выплаты гражданам из списка претендентов на получение социальной выплаты, высвободившаяся сумма средств подлежит распределению на граждан, включенных в резерв на получение социальной выплаты.</w:t>
      </w:r>
    </w:p>
    <w:p w:rsidR="00546BDF" w:rsidRPr="005227DA" w:rsidRDefault="00546BDF" w:rsidP="007A4D26">
      <w:pPr>
        <w:pStyle w:val="ConsPlusNormal"/>
        <w:spacing w:before="200"/>
        <w:ind w:firstLine="567"/>
        <w:jc w:val="both"/>
        <w:rPr>
          <w:rFonts w:ascii="Times New Roman" w:hAnsi="Times New Roman" w:cs="Times New Roman"/>
        </w:rPr>
      </w:pPr>
      <w:proofErr w:type="gramStart"/>
      <w:r w:rsidRPr="005227DA">
        <w:rPr>
          <w:rFonts w:ascii="Times New Roman" w:hAnsi="Times New Roman" w:cs="Times New Roman"/>
        </w:rPr>
        <w:t>Сводный список молодых граждан (молодых семей), изъявивших желание получить в 2022 году социальную выплату, сформированный в рамках основного мероприятия "Улучшение жилищных условий молодых граждан (молодых семей)" подпрограммы "Содействие в обеспечении жильем граждан Ленинградской области"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 является действующим в 2022 году в рамках мероприятия.</w:t>
      </w:r>
      <w:proofErr w:type="gramEnd"/>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Сводный список и список претендентов на получение социальных выплат формируются ежегодно, на каждый финансовый год отдельно.</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 xml:space="preserve">2.11. </w:t>
      </w:r>
      <w:proofErr w:type="gramStart"/>
      <w:r w:rsidRPr="005227DA">
        <w:rPr>
          <w:rFonts w:ascii="Times New Roman" w:hAnsi="Times New Roman" w:cs="Times New Roman"/>
        </w:rPr>
        <w:t>При наличии соглашения с администрацией муниципального образования Ленинградской области комитет в течение 10 рабочих дней с даты вступления в силу правового акта об утверждении списка (о внесении изменений в список) претендентов на получение социальных выплат уведомляет об этом администрации муниципальных образований Ленинградской области для информирования молодых граждан (молодых семей) о необходимости явки для получения свидетельства.</w:t>
      </w:r>
      <w:proofErr w:type="gramEnd"/>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При отсутствии соглашения, заключенного с администрацией муниципального образования Ленинградской области, информирование молодых граждан (молодых семей) о необходимости явки для получения свидетельства осуществляет комитет.</w:t>
      </w:r>
    </w:p>
    <w:p w:rsidR="00546BDF" w:rsidRPr="005227DA" w:rsidRDefault="00546BDF" w:rsidP="007A4D26">
      <w:pPr>
        <w:pStyle w:val="ConsPlusNormal"/>
        <w:spacing w:before="200"/>
        <w:ind w:firstLine="567"/>
        <w:jc w:val="both"/>
        <w:rPr>
          <w:rFonts w:ascii="Times New Roman" w:hAnsi="Times New Roman" w:cs="Times New Roman"/>
        </w:rPr>
      </w:pPr>
      <w:bookmarkStart w:id="9" w:name="P202"/>
      <w:bookmarkEnd w:id="9"/>
      <w:r w:rsidRPr="005227DA">
        <w:rPr>
          <w:rFonts w:ascii="Times New Roman" w:hAnsi="Times New Roman" w:cs="Times New Roman"/>
        </w:rPr>
        <w:t>2.12. Молодые граждане (молодые семьи) - получатели социальной выплаты, приглашенные для получения свидетельств, представляют в комитет документы согласно перечню документов, утвержденному нормативным правовым актом комитета.</w:t>
      </w:r>
    </w:p>
    <w:p w:rsidR="00546BDF" w:rsidRPr="005227DA" w:rsidRDefault="00546BDF" w:rsidP="007A4D26">
      <w:pPr>
        <w:pStyle w:val="ConsPlusNormal"/>
        <w:spacing w:before="200"/>
        <w:ind w:firstLine="567"/>
        <w:jc w:val="both"/>
        <w:rPr>
          <w:rFonts w:ascii="Times New Roman" w:hAnsi="Times New Roman" w:cs="Times New Roman"/>
        </w:rPr>
      </w:pPr>
      <w:proofErr w:type="gramStart"/>
      <w:r w:rsidRPr="005227DA">
        <w:rPr>
          <w:rFonts w:ascii="Times New Roman" w:hAnsi="Times New Roman" w:cs="Times New Roman"/>
        </w:rPr>
        <w:t xml:space="preserve">Молодые граждане (молодые семьи) - получатели социальной выплаты, приглашенные для получения свидетельства, но находящиеся на дату приглашения для получения свидетельства в зоне проведения СВО в качестве участника СВО, и в связи с этим не имеющие возможности представить документы, предусмотренные </w:t>
      </w:r>
      <w:hyperlink w:anchor="P202" w:tooltip="2.12. Молодые граждане (молодые семьи) - получатели социальной выплаты, приглашенные для получения свидетельств, представляют в комитет документы согласно перечню документов, утвержденному нормативным правовым актом комитета.">
        <w:r w:rsidRPr="005227DA">
          <w:rPr>
            <w:rFonts w:ascii="Times New Roman" w:hAnsi="Times New Roman" w:cs="Times New Roman"/>
          </w:rPr>
          <w:t>абзацем первым</w:t>
        </w:r>
      </w:hyperlink>
      <w:r w:rsidRPr="005227DA">
        <w:rPr>
          <w:rFonts w:ascii="Times New Roman" w:hAnsi="Times New Roman" w:cs="Times New Roman"/>
        </w:rPr>
        <w:t xml:space="preserve"> настоящего пункта, и получить свидетельство, сохраняют свое право на получение свидетельства и в первую очередь включаются в список претендентов на</w:t>
      </w:r>
      <w:proofErr w:type="gramEnd"/>
      <w:r w:rsidRPr="005227DA">
        <w:rPr>
          <w:rFonts w:ascii="Times New Roman" w:hAnsi="Times New Roman" w:cs="Times New Roman"/>
        </w:rPr>
        <w:t xml:space="preserve"> </w:t>
      </w:r>
      <w:proofErr w:type="gramStart"/>
      <w:r w:rsidRPr="005227DA">
        <w:rPr>
          <w:rFonts w:ascii="Times New Roman" w:hAnsi="Times New Roman" w:cs="Times New Roman"/>
        </w:rPr>
        <w:t>получение социальных выплат в финансовом году, следующим за годом окончания срока военной службы по мобилизации или окончания контракта участника СВО, при условии, если период от даты первоначального включения в список претендентов на получение социальных выплат до даты окончания срока военной службы по мобилизации или окончания контракта участника СВО не превышает одного календарного года.</w:t>
      </w:r>
      <w:proofErr w:type="gramEnd"/>
      <w:r w:rsidRPr="005227DA">
        <w:rPr>
          <w:rFonts w:ascii="Times New Roman" w:hAnsi="Times New Roman" w:cs="Times New Roman"/>
        </w:rPr>
        <w:t xml:space="preserve"> Перечень документов, которые указанные лица представляют в комитет или администрацию муниципального образования Ленинградской области (при наличии заключенного соглашения, предусмотренного </w:t>
      </w:r>
      <w:hyperlink w:anchor="P175" w:tooltip="2.9. Администрации муниципальных образований Ленинградской области на основании соглашений, заключенных с комитетом, выполняют следующие функции:">
        <w:r w:rsidRPr="005227DA">
          <w:rPr>
            <w:rFonts w:ascii="Times New Roman" w:hAnsi="Times New Roman" w:cs="Times New Roman"/>
          </w:rPr>
          <w:t>пунктом 2.9</w:t>
        </w:r>
      </w:hyperlink>
      <w:r w:rsidRPr="005227DA">
        <w:rPr>
          <w:rFonts w:ascii="Times New Roman" w:hAnsi="Times New Roman" w:cs="Times New Roman"/>
        </w:rPr>
        <w:t xml:space="preserve"> настоящего Положения) для включения в первую очередь в список претендентов на получение социальных выплат, устанавливается нормативным правовым актом комитета.</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 xml:space="preserve">2.13. Комитет оформляет </w:t>
      </w:r>
      <w:hyperlink w:anchor="P309" w:tooltip="СВИДЕТЕЛЬСТВО N ____">
        <w:r w:rsidRPr="005227DA">
          <w:rPr>
            <w:rFonts w:ascii="Times New Roman" w:hAnsi="Times New Roman" w:cs="Times New Roman"/>
          </w:rPr>
          <w:t>свидетельства</w:t>
        </w:r>
      </w:hyperlink>
      <w:r w:rsidRPr="005227DA">
        <w:rPr>
          <w:rFonts w:ascii="Times New Roman" w:hAnsi="Times New Roman" w:cs="Times New Roman"/>
        </w:rPr>
        <w:t xml:space="preserve"> по форме согласно приложению 1 к настоящему Положению.</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Порядок и условия выдачи свидетельств устанавливаются нормативным правовым актом комитета.</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2.14. Комитет заключает с гражданином - получателем социальной выплаты, получившим свидетельство (далее - владелец свидетельства), соглашение о целевом использовании социальной выплаты в соответствии с выбранным способом использования социальной выплаты.</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 xml:space="preserve">При утрате или порче свидетельства, смерти владельца свидетельства </w:t>
      </w:r>
      <w:proofErr w:type="gramStart"/>
      <w:r w:rsidRPr="005227DA">
        <w:rPr>
          <w:rFonts w:ascii="Times New Roman" w:hAnsi="Times New Roman" w:cs="Times New Roman"/>
        </w:rPr>
        <w:t>и(</w:t>
      </w:r>
      <w:proofErr w:type="gramEnd"/>
      <w:r w:rsidRPr="005227DA">
        <w:rPr>
          <w:rFonts w:ascii="Times New Roman" w:hAnsi="Times New Roman" w:cs="Times New Roman"/>
        </w:rPr>
        <w:t>или) члена его семьи, изменении способа улучшения жилищных условий получатель социальной выплаты представляет в комитет заявление о замене свидетельства с указанием соответствующих обстоятельств и приложением документов, подтверждающих эти обстоятельства, а также копии свидетельства.</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Порядок и условия замены свидетельства устанавливаются нормативным правовым актом комитета.</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lastRenderedPageBreak/>
        <w:t xml:space="preserve">Срок действия свидетельства, выданного в порядке замены, исчисляется </w:t>
      </w:r>
      <w:proofErr w:type="gramStart"/>
      <w:r w:rsidRPr="005227DA">
        <w:rPr>
          <w:rFonts w:ascii="Times New Roman" w:hAnsi="Times New Roman" w:cs="Times New Roman"/>
        </w:rPr>
        <w:t>с даты выдачи</w:t>
      </w:r>
      <w:proofErr w:type="gramEnd"/>
      <w:r w:rsidRPr="005227DA">
        <w:rPr>
          <w:rFonts w:ascii="Times New Roman" w:hAnsi="Times New Roman" w:cs="Times New Roman"/>
        </w:rPr>
        <w:t xml:space="preserve"> нового свидетельства до даты окончания срока действия свидетельства, взамен которого оно выдано.</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 xml:space="preserve">2.15. </w:t>
      </w:r>
      <w:proofErr w:type="gramStart"/>
      <w:r w:rsidRPr="005227DA">
        <w:rPr>
          <w:rFonts w:ascii="Times New Roman" w:hAnsi="Times New Roman" w:cs="Times New Roman"/>
        </w:rPr>
        <w:t>Комитет заключает с банком соглашение о порядке обслуживания средств социальных выплат, в котором предусматриваются основания заключения договора банковского счета для обслуживания социальной выплаты (далее - банковский счет) с владельцами свидетельств, условия зачисления средств социальных выплат на банковские счета и их списания, условия возврата средств в областной бюджет, а также предоставление информации об открытых банковских счетах в течение трех рабочих дней с</w:t>
      </w:r>
      <w:proofErr w:type="gramEnd"/>
      <w:r w:rsidRPr="005227DA">
        <w:rPr>
          <w:rFonts w:ascii="Times New Roman" w:hAnsi="Times New Roman" w:cs="Times New Roman"/>
        </w:rPr>
        <w:t xml:space="preserve"> момента открытия банковского счета и направление ежемесячно не позднее 5-го рабочего дня месяца, следующего </w:t>
      </w:r>
      <w:proofErr w:type="gramStart"/>
      <w:r w:rsidRPr="005227DA">
        <w:rPr>
          <w:rFonts w:ascii="Times New Roman" w:hAnsi="Times New Roman" w:cs="Times New Roman"/>
        </w:rPr>
        <w:t>за</w:t>
      </w:r>
      <w:proofErr w:type="gramEnd"/>
      <w:r w:rsidRPr="005227DA">
        <w:rPr>
          <w:rFonts w:ascii="Times New Roman" w:hAnsi="Times New Roman" w:cs="Times New Roman"/>
        </w:rPr>
        <w:t xml:space="preserve"> отчетным, отчета об использовании социальных выплат по банковским счетам.</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 xml:space="preserve">2.16. Владелец свидетельства в течение 10 дней </w:t>
      </w:r>
      <w:proofErr w:type="gramStart"/>
      <w:r w:rsidRPr="005227DA">
        <w:rPr>
          <w:rFonts w:ascii="Times New Roman" w:hAnsi="Times New Roman" w:cs="Times New Roman"/>
        </w:rPr>
        <w:t>с даты получения</w:t>
      </w:r>
      <w:proofErr w:type="gramEnd"/>
      <w:r w:rsidRPr="005227DA">
        <w:rPr>
          <w:rFonts w:ascii="Times New Roman" w:hAnsi="Times New Roman" w:cs="Times New Roman"/>
        </w:rPr>
        <w:t xml:space="preserve"> свидетельства заключает с банком договор об открытии банковского счета и в трехдневный срок с даты открытия счета представляет в комитет копию договора для перечисления средств социальной выплаты. Оригинал свидетельства до его оплаты хранится в банке.</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 xml:space="preserve">В течение срока действия свидетельства </w:t>
      </w:r>
      <w:proofErr w:type="gramStart"/>
      <w:r w:rsidRPr="005227DA">
        <w:rPr>
          <w:rFonts w:ascii="Times New Roman" w:hAnsi="Times New Roman" w:cs="Times New Roman"/>
        </w:rPr>
        <w:t>договор</w:t>
      </w:r>
      <w:proofErr w:type="gramEnd"/>
      <w:r w:rsidRPr="005227DA">
        <w:rPr>
          <w:rFonts w:ascii="Times New Roman" w:hAnsi="Times New Roman" w:cs="Times New Roman"/>
        </w:rPr>
        <w:t xml:space="preserve"> может быть расторгнут по письменному заявлению владельца свидетельства, при этом банковский счет закрывается и свидетельство передается в комитет. Об открытии и закрытии банковского счета банк письменно извещает комитет.</w:t>
      </w:r>
    </w:p>
    <w:p w:rsidR="00546BDF" w:rsidRPr="005227DA" w:rsidRDefault="00546BDF" w:rsidP="007A4D26">
      <w:pPr>
        <w:pStyle w:val="ConsPlusNormal"/>
        <w:spacing w:before="200"/>
        <w:ind w:firstLine="567"/>
        <w:jc w:val="both"/>
        <w:rPr>
          <w:rFonts w:ascii="Times New Roman" w:hAnsi="Times New Roman" w:cs="Times New Roman"/>
        </w:rPr>
      </w:pPr>
      <w:proofErr w:type="gramStart"/>
      <w:r w:rsidRPr="005227DA">
        <w:rPr>
          <w:rFonts w:ascii="Times New Roman" w:hAnsi="Times New Roman" w:cs="Times New Roman"/>
        </w:rPr>
        <w:t>После получения письменного извещения от банка об открытии владельцем свидетельства целевого банковского счета или копии договора банковского счета от владельца свидетельства комитет в целях перечисления бюджетных средств на банковский счет владельца свидетельства представляет в Комитет финансов Ленинградской области распорядительную заявку на перечисление средств с приложением копий свидетельства, договора о целевом использовании средств государственной поддержки и банковского извещения об открытии владельцем</w:t>
      </w:r>
      <w:proofErr w:type="gramEnd"/>
      <w:r w:rsidRPr="005227DA">
        <w:rPr>
          <w:rFonts w:ascii="Times New Roman" w:hAnsi="Times New Roman" w:cs="Times New Roman"/>
        </w:rPr>
        <w:t xml:space="preserve"> свидетельства банковского счета или копии договора банковского счета.</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Банк не позднее одного рабочего дня после поступления средств зачисляет средства на банковский счет гражданина - владельца свидетельства.</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 xml:space="preserve">2.17. В целях перечисления средств социальной выплаты для </w:t>
      </w:r>
      <w:proofErr w:type="gramStart"/>
      <w:r w:rsidRPr="005227DA">
        <w:rPr>
          <w:rFonts w:ascii="Times New Roman" w:hAnsi="Times New Roman" w:cs="Times New Roman"/>
        </w:rPr>
        <w:t>оплаты</w:t>
      </w:r>
      <w:proofErr w:type="gramEnd"/>
      <w:r w:rsidRPr="005227DA">
        <w:rPr>
          <w:rFonts w:ascii="Times New Roman" w:hAnsi="Times New Roman" w:cs="Times New Roman"/>
        </w:rPr>
        <w:t xml:space="preserve"> приобретаемого (построенного) жилого помещения владелец свидетельства представляет в банк:</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 xml:space="preserve">распоряжение комитета на безналичное перечисление средств социальной выплаты продавцу (застройщику, подрядчику, кредитной организации (лицу), указанной в кредитном договоре, на счет </w:t>
      </w:r>
      <w:proofErr w:type="spellStart"/>
      <w:r w:rsidRPr="005227DA">
        <w:rPr>
          <w:rFonts w:ascii="Times New Roman" w:hAnsi="Times New Roman" w:cs="Times New Roman"/>
        </w:rPr>
        <w:t>эскроу</w:t>
      </w:r>
      <w:proofErr w:type="spellEnd"/>
      <w:r w:rsidRPr="005227DA">
        <w:rPr>
          <w:rFonts w:ascii="Times New Roman" w:hAnsi="Times New Roman" w:cs="Times New Roman"/>
        </w:rPr>
        <w:t>) (далее - распоряжение на безналичное перечисление средств). Без представления распоряжения на безналичное перечисление средств перечисление социальной выплаты банком не производится;</w:t>
      </w:r>
    </w:p>
    <w:p w:rsidR="00546BDF" w:rsidRPr="005227DA" w:rsidRDefault="00546BDF" w:rsidP="007A4D26">
      <w:pPr>
        <w:pStyle w:val="ConsPlusNormal"/>
        <w:spacing w:before="200"/>
        <w:ind w:firstLine="567"/>
        <w:jc w:val="both"/>
        <w:rPr>
          <w:rFonts w:ascii="Times New Roman" w:hAnsi="Times New Roman" w:cs="Times New Roman"/>
        </w:rPr>
      </w:pPr>
      <w:proofErr w:type="gramStart"/>
      <w:r w:rsidRPr="005227DA">
        <w:rPr>
          <w:rFonts w:ascii="Times New Roman" w:hAnsi="Times New Roman" w:cs="Times New Roman"/>
        </w:rPr>
        <w:t>договор купли-продажи жилого помещения, зарегистрированный в установленном порядке (в случае приобретения жилья), или договор участия в долевом строительстве, заключенный и зарегистрированный в соответствии с законодательством Российской Федерации, и договор банковского счета (банковских счетов), с которого (с которых) будут осуществляться операции по уплате цены договора участия в долевом строительстве (в случае участия в долевом строительстве многоквартирного дома), или договор подряда на</w:t>
      </w:r>
      <w:proofErr w:type="gramEnd"/>
      <w:r w:rsidRPr="005227DA">
        <w:rPr>
          <w:rFonts w:ascii="Times New Roman" w:hAnsi="Times New Roman" w:cs="Times New Roman"/>
        </w:rPr>
        <w:t xml:space="preserve"> строительство жилого дома, а также договор банковского счета (банковских счетов), с которого (с которых) будут осуществляться операции по уплате цены договора подряда на строительство жилого дома (в случае строительства жилого дома с использованием счета </w:t>
      </w:r>
      <w:proofErr w:type="spellStart"/>
      <w:r w:rsidRPr="005227DA">
        <w:rPr>
          <w:rFonts w:ascii="Times New Roman" w:hAnsi="Times New Roman" w:cs="Times New Roman"/>
        </w:rPr>
        <w:t>эскроу</w:t>
      </w:r>
      <w:proofErr w:type="spellEnd"/>
      <w:r w:rsidRPr="005227DA">
        <w:rPr>
          <w:rFonts w:ascii="Times New Roman" w:hAnsi="Times New Roman" w:cs="Times New Roman"/>
        </w:rPr>
        <w:t xml:space="preserve">). В случае погашения основного долга и уплаты процентов по ипотечному жилищному кредиту (займу) в банк представляются документы, установленные </w:t>
      </w:r>
      <w:hyperlink w:anchor="P123" w:tooltip="д) на погашение основной суммы долга и уплату процентов по жилищным кредитам, в том числе ипотечным, или жилищным займам на приобретение (строительство) жилого помещения при условии наличия документа, подтверждающего, что молодой гражданин (получатель социальн">
        <w:r w:rsidRPr="005227DA">
          <w:rPr>
            <w:rFonts w:ascii="Times New Roman" w:hAnsi="Times New Roman" w:cs="Times New Roman"/>
          </w:rPr>
          <w:t>подпунктом "д" пункта 2.3</w:t>
        </w:r>
      </w:hyperlink>
      <w:r w:rsidRPr="005227DA">
        <w:rPr>
          <w:rFonts w:ascii="Times New Roman" w:hAnsi="Times New Roman" w:cs="Times New Roman"/>
        </w:rPr>
        <w:t xml:space="preserve"> настоящего Положения.</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Банк производит проверку банковских реквизитов продавца (застройщика, подрядчика, кредитной организации) для перечисления средств социальной выплаты.</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В случае выявления ошибок в банковских реквизитах банк возвращает документы гражданину. Перечисление социальной выплаты не производится.</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В случае отсутствия ошибок в банковских реквизитах банк производит перечисление социальной выплаты. После перечисления денежных средств банк выдает гражданину платежное поручение (чек-ордер) и выписку по банковскому счету.</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2.18. Для оформления распоряжения на безналичное перечисление сре</w:t>
      </w:r>
      <w:proofErr w:type="gramStart"/>
      <w:r w:rsidRPr="005227DA">
        <w:rPr>
          <w:rFonts w:ascii="Times New Roman" w:hAnsi="Times New Roman" w:cs="Times New Roman"/>
        </w:rPr>
        <w:t>дств в т</w:t>
      </w:r>
      <w:proofErr w:type="gramEnd"/>
      <w:r w:rsidRPr="005227DA">
        <w:rPr>
          <w:rFonts w:ascii="Times New Roman" w:hAnsi="Times New Roman" w:cs="Times New Roman"/>
        </w:rPr>
        <w:t>ечение срока действия договора об открытии банковского счета гражданин представляет в комитет документы согласно перечню документов, утвержденному нормативным правовым актом комитета.</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 xml:space="preserve">2.19. Комитет издает распоряжение на безналичное перечисление средств с указанием реквизитов </w:t>
      </w:r>
      <w:r w:rsidRPr="005227DA">
        <w:rPr>
          <w:rFonts w:ascii="Times New Roman" w:hAnsi="Times New Roman" w:cs="Times New Roman"/>
        </w:rPr>
        <w:lastRenderedPageBreak/>
        <w:t>банковских счетов и направляет его в банк.</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При наличии письменного согласия гражданина распоряжение на безналичное перечисление средств выдается гражданину на руки для представления в банк.</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Перечень документов, представляемых гражданином в комитет для оплаты приобретаемого (строящегося) жилого помещения, порядок представления документов и сроки их проверки утверждаются правовым актом комитета.</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В случае выявления комитетом нарушений молодым гражданином (молодой семьей) порядка представления документов, несоответствия приобретаемых (построенных) жилых помещений требованиям к жилым помещениям, установленным настоящим Положением, а также утраты молодым гражданином (молодой семьей) правовых оснований получения социальной выплаты распоряжение на безналичное перечисление средств не издается.</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2.20. Перечисление средств социальной выплаты с банковских счетов граждан - владельцев свидетель</w:t>
      </w:r>
      <w:proofErr w:type="gramStart"/>
      <w:r w:rsidRPr="005227DA">
        <w:rPr>
          <w:rFonts w:ascii="Times New Roman" w:hAnsi="Times New Roman" w:cs="Times New Roman"/>
        </w:rPr>
        <w:t>ств пр</w:t>
      </w:r>
      <w:proofErr w:type="gramEnd"/>
      <w:r w:rsidRPr="005227DA">
        <w:rPr>
          <w:rFonts w:ascii="Times New Roman" w:hAnsi="Times New Roman" w:cs="Times New Roman"/>
        </w:rPr>
        <w:t>оизводится банком не позднее следующего рабочего дня после получения распоряжения на безналичное перечисление средств:</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а) продавцу, указанному в договоре купли-продажи, на основании которого осуществлена государственная регистрация права собственности на приобретаемое жилое помещение;</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 xml:space="preserve">б) исполнителю (подрядчику) либо на счет </w:t>
      </w:r>
      <w:proofErr w:type="spellStart"/>
      <w:r w:rsidRPr="005227DA">
        <w:rPr>
          <w:rFonts w:ascii="Times New Roman" w:hAnsi="Times New Roman" w:cs="Times New Roman"/>
        </w:rPr>
        <w:t>эскроу</w:t>
      </w:r>
      <w:proofErr w:type="spellEnd"/>
      <w:r w:rsidRPr="005227DA">
        <w:rPr>
          <w:rFonts w:ascii="Times New Roman" w:hAnsi="Times New Roman" w:cs="Times New Roman"/>
        </w:rPr>
        <w:t xml:space="preserve">, указанному в договоре подряда на строительство жилого дома, в котором одной из сторон является получатель социальной выплаты, оформленному в соответствии с требованиями Федерального </w:t>
      </w:r>
      <w:hyperlink r:id="rId42" w:tooltip="Федеральный закон от 22.07.2024 N 186-ФЗ &quot;О строительстве жилых домов по договорам строительного подряда с использованием счетов эскроу&quot; {КонсультантПлюс}">
        <w:r w:rsidRPr="005227DA">
          <w:rPr>
            <w:rFonts w:ascii="Times New Roman" w:hAnsi="Times New Roman" w:cs="Times New Roman"/>
          </w:rPr>
          <w:t>закона</w:t>
        </w:r>
      </w:hyperlink>
      <w:r w:rsidRPr="005227DA">
        <w:rPr>
          <w:rFonts w:ascii="Times New Roman" w:hAnsi="Times New Roman" w:cs="Times New Roman"/>
        </w:rPr>
        <w:t xml:space="preserve"> от 22 июля 2024 года N 186-ФЗ "О строительстве жилых домов по договорам строительного подряда с использованием счетов </w:t>
      </w:r>
      <w:proofErr w:type="spellStart"/>
      <w:r w:rsidRPr="005227DA">
        <w:rPr>
          <w:rFonts w:ascii="Times New Roman" w:hAnsi="Times New Roman" w:cs="Times New Roman"/>
        </w:rPr>
        <w:t>эскроу</w:t>
      </w:r>
      <w:proofErr w:type="spellEnd"/>
      <w:r w:rsidRPr="005227DA">
        <w:rPr>
          <w:rFonts w:ascii="Times New Roman" w:hAnsi="Times New Roman" w:cs="Times New Roman"/>
        </w:rPr>
        <w:t>";</w:t>
      </w:r>
    </w:p>
    <w:p w:rsidR="00546BDF" w:rsidRPr="005227DA" w:rsidRDefault="00546BDF" w:rsidP="007A4D26">
      <w:pPr>
        <w:pStyle w:val="ConsPlusNormal"/>
        <w:spacing w:before="200"/>
        <w:ind w:firstLine="567"/>
        <w:jc w:val="both"/>
        <w:rPr>
          <w:rFonts w:ascii="Times New Roman" w:hAnsi="Times New Roman" w:cs="Times New Roman"/>
        </w:rPr>
      </w:pPr>
      <w:proofErr w:type="gramStart"/>
      <w:r w:rsidRPr="005227DA">
        <w:rPr>
          <w:rFonts w:ascii="Times New Roman" w:hAnsi="Times New Roman" w:cs="Times New Roman"/>
        </w:rPr>
        <w:t xml:space="preserve">в) застройщику либо на счет </w:t>
      </w:r>
      <w:proofErr w:type="spellStart"/>
      <w:r w:rsidRPr="005227DA">
        <w:rPr>
          <w:rFonts w:ascii="Times New Roman" w:hAnsi="Times New Roman" w:cs="Times New Roman"/>
        </w:rPr>
        <w:t>эскроу</w:t>
      </w:r>
      <w:proofErr w:type="spellEnd"/>
      <w:r w:rsidRPr="005227DA">
        <w:rPr>
          <w:rFonts w:ascii="Times New Roman" w:hAnsi="Times New Roman" w:cs="Times New Roman"/>
        </w:rPr>
        <w:t xml:space="preserve">, указанному в договоре долевого участия в строительстве многоквартирного дома, в котором получатель социальной выплаты является участником долевого строительства, оформленному в соответствии с требованиями Федерального </w:t>
      </w:r>
      <w:hyperlink r:id="rId43"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r w:rsidRPr="005227DA">
          <w:rPr>
            <w:rFonts w:ascii="Times New Roman" w:hAnsi="Times New Roman" w:cs="Times New Roman"/>
          </w:rPr>
          <w:t>закона</w:t>
        </w:r>
      </w:hyperlink>
      <w:r w:rsidRPr="005227DA">
        <w:rPr>
          <w:rFonts w:ascii="Times New Roman" w:hAnsi="Times New Roman" w:cs="Times New Roman"/>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roofErr w:type="gramEnd"/>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 xml:space="preserve">г) кредитной организации или юридическому лицу, </w:t>
      </w:r>
      <w:proofErr w:type="gramStart"/>
      <w:r w:rsidRPr="005227DA">
        <w:rPr>
          <w:rFonts w:ascii="Times New Roman" w:hAnsi="Times New Roman" w:cs="Times New Roman"/>
        </w:rPr>
        <w:t>указанным</w:t>
      </w:r>
      <w:proofErr w:type="gramEnd"/>
      <w:r w:rsidRPr="005227DA">
        <w:rPr>
          <w:rFonts w:ascii="Times New Roman" w:hAnsi="Times New Roman" w:cs="Times New Roman"/>
        </w:rPr>
        <w:t xml:space="preserve"> в кредитном договоре (договоре займа) о предоставлении гражданину кредита (займа) на приобретение (строительство) жилья, в том числе ипотечного.</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В случае полной оплаты приобретения (строительства) жилья на основании распоряжения на безналичное перечисление средств банк закрывает банковский счет.</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Оригиналы свидетельств подлежат хранению банком в течение трех лет.</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 xml:space="preserve">2.21. Утратил силу. - </w:t>
      </w:r>
      <w:hyperlink r:id="rId44" w:tooltip="Постановление Правительства Ленинградской области от 30.06.2026 N 517 &quot;О внесении изменений в постановление Правительства Ленинградской области от 25 мая 2018 года N 167 &quot;Об утверждении Положения о реализации мероприятия по улучшению жилищных условий молодых г">
        <w:r w:rsidRPr="005227DA">
          <w:rPr>
            <w:rFonts w:ascii="Times New Roman" w:hAnsi="Times New Roman" w:cs="Times New Roman"/>
          </w:rPr>
          <w:t>Постановление</w:t>
        </w:r>
      </w:hyperlink>
      <w:r w:rsidRPr="005227DA">
        <w:rPr>
          <w:rFonts w:ascii="Times New Roman" w:hAnsi="Times New Roman" w:cs="Times New Roman"/>
        </w:rPr>
        <w:t xml:space="preserve"> Правительства Ленинградской области от 30.06.2026 N 517.</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2.22. Комитет ежеквартально направляет администрациям соответствующих муниципальных образований Ленинградской области информацию о молодых гражданах (молодых семьях), реализовавших средства социальной выплаты в истекшем периоде, в целях исключения из реестра молодых граждан (молодых семей), нуждающихся в улучшении жилищных условий.</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 xml:space="preserve">2.23. По факту улучшения жилищных условий получателя социальной выплаты администрация муниципального образования Ленинградской области снимает гражданина с учета нуждающихся в улучшении жилищных условий и представляет заверенную копию документа о снятии гражданина с учета в комитет не позднее 20-го числа месяца, следующего </w:t>
      </w:r>
      <w:proofErr w:type="gramStart"/>
      <w:r w:rsidRPr="005227DA">
        <w:rPr>
          <w:rFonts w:ascii="Times New Roman" w:hAnsi="Times New Roman" w:cs="Times New Roman"/>
        </w:rPr>
        <w:t>за</w:t>
      </w:r>
      <w:proofErr w:type="gramEnd"/>
      <w:r w:rsidRPr="005227DA">
        <w:rPr>
          <w:rFonts w:ascii="Times New Roman" w:hAnsi="Times New Roman" w:cs="Times New Roman"/>
        </w:rPr>
        <w:t xml:space="preserve"> отчетным.</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 xml:space="preserve">В случае использования молодым гражданином (молодой семьей) социальной выплаты способом, предусмотренным </w:t>
      </w:r>
      <w:hyperlink w:anchor="P123" w:tooltip="д) на погашение основной суммы долга и уплату процентов по жилищным кредитам, в том числе ипотечным, или жилищным займам на приобретение (строительство) жилого помещения при условии наличия документа, подтверждающего, что молодой гражданин (получатель социальн">
        <w:r w:rsidRPr="005227DA">
          <w:rPr>
            <w:rFonts w:ascii="Times New Roman" w:hAnsi="Times New Roman" w:cs="Times New Roman"/>
          </w:rPr>
          <w:t>подпунктом "д" пункта 2.3</w:t>
        </w:r>
      </w:hyperlink>
      <w:r w:rsidRPr="005227DA">
        <w:rPr>
          <w:rFonts w:ascii="Times New Roman" w:hAnsi="Times New Roman" w:cs="Times New Roman"/>
        </w:rPr>
        <w:t xml:space="preserve"> настоящего Положения, администрация муниципального образования Ленинградской области заверенную копию документа о снятии гражданина с учета в комитет не представляет.</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2.24. Комитет:</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а) обеспечивает целевой характер использования бюджетных средств на приобретение или строительство жилья. Бюджетные средства, использованные не по целевому назначению, подлежат возврату в областной бюджет Ленинградской области в установленном законодательством порядке;</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lastRenderedPageBreak/>
        <w:t>б) контролирует снятие гражданина с учета нуждающихся в улучшении жилищных условий в администрации муниципального образования Ленинградской области;</w:t>
      </w:r>
    </w:p>
    <w:p w:rsidR="00546BDF" w:rsidRPr="005227DA" w:rsidRDefault="00546BDF" w:rsidP="007A4D26">
      <w:pPr>
        <w:pStyle w:val="ConsPlusNormal"/>
        <w:spacing w:before="200"/>
        <w:ind w:firstLine="567"/>
        <w:jc w:val="both"/>
        <w:rPr>
          <w:rFonts w:ascii="Times New Roman" w:hAnsi="Times New Roman" w:cs="Times New Roman"/>
        </w:rPr>
      </w:pPr>
      <w:proofErr w:type="gramStart"/>
      <w:r w:rsidRPr="005227DA">
        <w:rPr>
          <w:rFonts w:ascii="Times New Roman" w:hAnsi="Times New Roman" w:cs="Times New Roman"/>
        </w:rPr>
        <w:t>в) представляет ежеквартально не позднее 20-го числа месяца, следующего за отчетным, в Комитет финансов Ленинградской области отчет о расходовании средств областного бюджета.</w:t>
      </w:r>
      <w:proofErr w:type="gramEnd"/>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 xml:space="preserve">2.25. Копии документов по каждому гражданину, реализовавшему социальную выплату, в соответствии с перечнем документов, утвержденных нормативным правовым актом комитета, подлежат хранению в комитете в течение одного года </w:t>
      </w:r>
      <w:proofErr w:type="gramStart"/>
      <w:r w:rsidRPr="005227DA">
        <w:rPr>
          <w:rFonts w:ascii="Times New Roman" w:hAnsi="Times New Roman" w:cs="Times New Roman"/>
        </w:rPr>
        <w:t>с даты оформления</w:t>
      </w:r>
      <w:proofErr w:type="gramEnd"/>
      <w:r w:rsidRPr="005227DA">
        <w:rPr>
          <w:rFonts w:ascii="Times New Roman" w:hAnsi="Times New Roman" w:cs="Times New Roman"/>
        </w:rPr>
        <w:t xml:space="preserve"> распоряжения на безналичное перечисление средств. При этом оригинал соглашения о целевом использовании социальной выплаты подлежит хранению в комитете в течение пяти лет </w:t>
      </w:r>
      <w:proofErr w:type="gramStart"/>
      <w:r w:rsidRPr="005227DA">
        <w:rPr>
          <w:rFonts w:ascii="Times New Roman" w:hAnsi="Times New Roman" w:cs="Times New Roman"/>
        </w:rPr>
        <w:t>с даты подписания</w:t>
      </w:r>
      <w:proofErr w:type="gramEnd"/>
      <w:r w:rsidRPr="005227DA">
        <w:rPr>
          <w:rFonts w:ascii="Times New Roman" w:hAnsi="Times New Roman" w:cs="Times New Roman"/>
        </w:rPr>
        <w:t xml:space="preserve"> соглашения о целевом использовании социальной выплаты.</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Копии документов граждан, не получивших социальную выплату, а также граждан, не реализовавших социальную выплату в течение срока действия свидетельства, хранению не подлежат.</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Копии документов граждан, на банковские счета которых были перечислены средства областного бюджета и которые не реализовали социальную выплату, не подлежат хранению после возврата средств неиспользованных социальных выплат в областной бюджет.</w:t>
      </w:r>
    </w:p>
    <w:p w:rsidR="00546BDF" w:rsidRPr="005227DA" w:rsidRDefault="00546BDF" w:rsidP="007A4D26">
      <w:pPr>
        <w:pStyle w:val="ConsPlusNormal"/>
        <w:ind w:firstLine="567"/>
        <w:jc w:val="both"/>
        <w:rPr>
          <w:rFonts w:ascii="Times New Roman" w:hAnsi="Times New Roman" w:cs="Times New Roman"/>
        </w:rPr>
      </w:pPr>
    </w:p>
    <w:p w:rsidR="00546BDF" w:rsidRPr="005227DA" w:rsidRDefault="00546BDF" w:rsidP="007A4D26">
      <w:pPr>
        <w:pStyle w:val="ConsPlusTitle"/>
        <w:ind w:firstLine="567"/>
        <w:jc w:val="center"/>
        <w:outlineLvl w:val="1"/>
        <w:rPr>
          <w:rFonts w:ascii="Times New Roman" w:hAnsi="Times New Roman" w:cs="Times New Roman"/>
        </w:rPr>
      </w:pPr>
      <w:r w:rsidRPr="005227DA">
        <w:rPr>
          <w:rFonts w:ascii="Times New Roman" w:hAnsi="Times New Roman" w:cs="Times New Roman"/>
        </w:rPr>
        <w:t>3. Предоставление дополнительной социальной выплаты в случае</w:t>
      </w:r>
    </w:p>
    <w:p w:rsidR="00546BDF" w:rsidRPr="005227DA" w:rsidRDefault="00546BDF" w:rsidP="007A4D26">
      <w:pPr>
        <w:pStyle w:val="ConsPlusTitle"/>
        <w:ind w:firstLine="567"/>
        <w:jc w:val="center"/>
        <w:rPr>
          <w:rFonts w:ascii="Times New Roman" w:hAnsi="Times New Roman" w:cs="Times New Roman"/>
        </w:rPr>
      </w:pPr>
      <w:r w:rsidRPr="005227DA">
        <w:rPr>
          <w:rFonts w:ascii="Times New Roman" w:hAnsi="Times New Roman" w:cs="Times New Roman"/>
        </w:rPr>
        <w:t>рождения (усыновления) детей после использования ими</w:t>
      </w:r>
    </w:p>
    <w:p w:rsidR="00546BDF" w:rsidRPr="005227DA" w:rsidRDefault="00546BDF" w:rsidP="007A4D26">
      <w:pPr>
        <w:pStyle w:val="ConsPlusTitle"/>
        <w:ind w:firstLine="567"/>
        <w:jc w:val="center"/>
        <w:rPr>
          <w:rFonts w:ascii="Times New Roman" w:hAnsi="Times New Roman" w:cs="Times New Roman"/>
        </w:rPr>
      </w:pPr>
      <w:r w:rsidRPr="005227DA">
        <w:rPr>
          <w:rFonts w:ascii="Times New Roman" w:hAnsi="Times New Roman" w:cs="Times New Roman"/>
        </w:rPr>
        <w:t>социальной выплаты</w:t>
      </w:r>
    </w:p>
    <w:p w:rsidR="00546BDF" w:rsidRPr="005227DA" w:rsidRDefault="00546BDF" w:rsidP="007A4D26">
      <w:pPr>
        <w:pStyle w:val="ConsPlusNormal"/>
        <w:ind w:firstLine="567"/>
        <w:jc w:val="both"/>
        <w:rPr>
          <w:rFonts w:ascii="Times New Roman" w:hAnsi="Times New Roman" w:cs="Times New Roman"/>
        </w:rPr>
      </w:pPr>
    </w:p>
    <w:p w:rsidR="00546BDF" w:rsidRPr="005227DA" w:rsidRDefault="00546BDF" w:rsidP="007A4D26">
      <w:pPr>
        <w:pStyle w:val="ConsPlusNormal"/>
        <w:ind w:firstLine="567"/>
        <w:jc w:val="both"/>
        <w:rPr>
          <w:rFonts w:ascii="Times New Roman" w:hAnsi="Times New Roman" w:cs="Times New Roman"/>
        </w:rPr>
      </w:pPr>
      <w:r w:rsidRPr="005227DA">
        <w:rPr>
          <w:rFonts w:ascii="Times New Roman" w:hAnsi="Times New Roman" w:cs="Times New Roman"/>
        </w:rPr>
        <w:t xml:space="preserve">3.1. </w:t>
      </w:r>
      <w:proofErr w:type="gramStart"/>
      <w:r w:rsidRPr="005227DA">
        <w:rPr>
          <w:rFonts w:ascii="Times New Roman" w:hAnsi="Times New Roman" w:cs="Times New Roman"/>
        </w:rPr>
        <w:t>Право на получение дополнительной социальной выплаты имеют молодые граждане (молодые семьи), получившие социальную выплату на приобретение (строительство) жилого помещения в соответствии с мероприятием, подпрограммой "Жилье для молодежи" государственной программы Ленинградской области "Обеспечение качественным жильем граждан на территории Ленинградской области", основным мероприятием "Улучшение жилищных условий молодых граждан (молодых семей)" подпрограммы "Содействие в обеспечении жильем граждан Ленинградской области" государственной программы Ленинградской области</w:t>
      </w:r>
      <w:proofErr w:type="gramEnd"/>
      <w:r w:rsidRPr="005227DA">
        <w:rPr>
          <w:rFonts w:ascii="Times New Roman" w:hAnsi="Times New Roman" w:cs="Times New Roman"/>
        </w:rPr>
        <w:t xml:space="preserve"> "</w:t>
      </w:r>
      <w:proofErr w:type="gramStart"/>
      <w:r w:rsidRPr="005227DA">
        <w:rPr>
          <w:rFonts w:ascii="Times New Roman" w:hAnsi="Times New Roman" w:cs="Times New Roman"/>
        </w:rPr>
        <w:t>Формирование городской среды и обеспечение качественным жильем граждан на территории Ленинградской области", мероприятием по обеспечению жильем молодых семей программы (мероприятием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мероприятием по улучшению жилищных условий граждан</w:t>
      </w:r>
      <w:proofErr w:type="gramEnd"/>
      <w:r w:rsidRPr="005227DA">
        <w:rPr>
          <w:rFonts w:ascii="Times New Roman" w:hAnsi="Times New Roman" w:cs="Times New Roman"/>
        </w:rPr>
        <w:t xml:space="preserve"> </w:t>
      </w:r>
      <w:proofErr w:type="gramStart"/>
      <w:r w:rsidRPr="005227DA">
        <w:rPr>
          <w:rFonts w:ascii="Times New Roman" w:hAnsi="Times New Roman" w:cs="Times New Roman"/>
        </w:rPr>
        <w:t>с использованием средств ипотечного кредита (займа)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 основным мероприятием "Улучшение жилищных условий граждан с использованием средств ипотечного кредита (займа)" подпрограммы "Содействие в обеспечении жильем граждан Ленинградской области"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 и подпрограммой</w:t>
      </w:r>
      <w:proofErr w:type="gramEnd"/>
      <w:r w:rsidRPr="005227DA">
        <w:rPr>
          <w:rFonts w:ascii="Times New Roman" w:hAnsi="Times New Roman" w:cs="Times New Roman"/>
        </w:rPr>
        <w:t xml:space="preserve"> "Поддержка граждан, нуждающихся в улучшении жилищных условий, на основе принципов ипотечного кредитования в Ленинградской области" государственной программы Ленинградской области "Обеспечение качественным жильем граждан на территории Ленинградской области", после использования ими социальной выплаты, при соблюдении следующих условий:</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постоянное проживание на территории Ленинградской области молодого гражданина и членов его семьи;</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возраст молодого гражданина на дату подачи заявления о предоставлении дополнительной социальной выплаты не превышает 35 лет;</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наличие непогашенной суммы основного долга и неуплаченных процентов по ипотечному жилищному кредиту (займу), направленному на приобретение (строительство) жилья, за исключением иных процентов, штрафов, комиссий и пеней за просрочку исполнения обязательств по этим кредитам или займам;</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рождение (усыновление) одного или более детей после даты подачи заявления на участие в мероприятии в целях получения социальной выплаты на приобретение (строительство) жилого помещения и не учтенных при расчете размера предоставленной социальной выплаты;</w:t>
      </w:r>
    </w:p>
    <w:p w:rsidR="00546BDF" w:rsidRPr="005227DA" w:rsidRDefault="00546BDF" w:rsidP="007A4D26">
      <w:pPr>
        <w:pStyle w:val="ConsPlusNormal"/>
        <w:spacing w:before="200"/>
        <w:ind w:firstLine="567"/>
        <w:jc w:val="both"/>
        <w:rPr>
          <w:rFonts w:ascii="Times New Roman" w:hAnsi="Times New Roman" w:cs="Times New Roman"/>
        </w:rPr>
      </w:pPr>
      <w:proofErr w:type="gramStart"/>
      <w:r w:rsidRPr="005227DA">
        <w:rPr>
          <w:rFonts w:ascii="Times New Roman" w:hAnsi="Times New Roman" w:cs="Times New Roman"/>
        </w:rPr>
        <w:t xml:space="preserve">отсутствие факта лишения родительских прав (отмены усыновления (удочерения) либо ограничения в </w:t>
      </w:r>
      <w:r w:rsidRPr="005227DA">
        <w:rPr>
          <w:rFonts w:ascii="Times New Roman" w:hAnsi="Times New Roman" w:cs="Times New Roman"/>
        </w:rPr>
        <w:lastRenderedPageBreak/>
        <w:t>родительских правах в отношении ребенка (детей), в случае рождения (усыновления) которого (которых) предоставляется дополнительная социальная выплата.</w:t>
      </w:r>
      <w:proofErr w:type="gramEnd"/>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 xml:space="preserve">3.2. Право молодого гражданина (молодой семьи) на получение дополнительной социальной выплаты удостоверяется </w:t>
      </w:r>
      <w:hyperlink w:anchor="P418" w:tooltip="СВИДЕТЕЛЬСТВО N _____">
        <w:r w:rsidRPr="005227DA">
          <w:rPr>
            <w:rFonts w:ascii="Times New Roman" w:hAnsi="Times New Roman" w:cs="Times New Roman"/>
          </w:rPr>
          <w:t>свидетельством</w:t>
        </w:r>
      </w:hyperlink>
      <w:r w:rsidRPr="005227DA">
        <w:rPr>
          <w:rFonts w:ascii="Times New Roman" w:hAnsi="Times New Roman" w:cs="Times New Roman"/>
        </w:rPr>
        <w:t xml:space="preserve"> о предоставлении дополнительной социальной выплаты по форме согласно приложению 2 к настоящему Положению. Срок действия свидетельства о предоставлении дополнительной социальной выплаты - четыре месяца </w:t>
      </w:r>
      <w:proofErr w:type="gramStart"/>
      <w:r w:rsidRPr="005227DA">
        <w:rPr>
          <w:rFonts w:ascii="Times New Roman" w:hAnsi="Times New Roman" w:cs="Times New Roman"/>
        </w:rPr>
        <w:t>с даты оформления</w:t>
      </w:r>
      <w:proofErr w:type="gramEnd"/>
      <w:r w:rsidRPr="005227DA">
        <w:rPr>
          <w:rFonts w:ascii="Times New Roman" w:hAnsi="Times New Roman" w:cs="Times New Roman"/>
        </w:rPr>
        <w:t>, указанной в свидетельстве.</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3.3. В свидетельстве о предоставлении дополнительной социальной выплаты указываются те дети получателя дополнительной социальной выплаты, в случае рождения (усыновления) которых предоставляется дополнительная социальная выплата.</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3.4. Размер дополнительной социальной выплаты (РДВ), предоставляемой за счет средств областного бюджета, составляет не более 25 процентов от произведения дополнительной социальной нормы общей площади жилья и норматива стоимости одного квадратного метра общей площади жилья и определяется по формуле:</w:t>
      </w:r>
    </w:p>
    <w:p w:rsidR="00546BDF" w:rsidRPr="005227DA" w:rsidRDefault="00546BDF" w:rsidP="007A4D26">
      <w:pPr>
        <w:pStyle w:val="ConsPlusNormal"/>
        <w:ind w:firstLine="567"/>
        <w:rPr>
          <w:rFonts w:ascii="Times New Roman" w:hAnsi="Times New Roman" w:cs="Times New Roman"/>
        </w:rPr>
      </w:pPr>
    </w:p>
    <w:p w:rsidR="00546BDF" w:rsidRPr="005227DA" w:rsidRDefault="00546BDF" w:rsidP="007A4D26">
      <w:pPr>
        <w:pStyle w:val="ConsPlusNormal"/>
        <w:ind w:firstLine="567"/>
        <w:jc w:val="center"/>
        <w:rPr>
          <w:rFonts w:ascii="Times New Roman" w:hAnsi="Times New Roman" w:cs="Times New Roman"/>
        </w:rPr>
      </w:pPr>
      <w:r w:rsidRPr="005227DA">
        <w:rPr>
          <w:rFonts w:ascii="Times New Roman" w:hAnsi="Times New Roman" w:cs="Times New Roman"/>
        </w:rPr>
        <w:t>РДВ = 0,25 x (РЖ</w:t>
      </w:r>
      <w:proofErr w:type="gramStart"/>
      <w:r w:rsidRPr="005227DA">
        <w:rPr>
          <w:rFonts w:ascii="Times New Roman" w:hAnsi="Times New Roman" w:cs="Times New Roman"/>
        </w:rPr>
        <w:t>2</w:t>
      </w:r>
      <w:proofErr w:type="gramEnd"/>
      <w:r w:rsidRPr="005227DA">
        <w:rPr>
          <w:rFonts w:ascii="Times New Roman" w:hAnsi="Times New Roman" w:cs="Times New Roman"/>
        </w:rPr>
        <w:t xml:space="preserve"> - РЖ1) x Н,</w:t>
      </w:r>
    </w:p>
    <w:p w:rsidR="00546BDF" w:rsidRPr="005227DA" w:rsidRDefault="00546BDF" w:rsidP="007A4D26">
      <w:pPr>
        <w:pStyle w:val="ConsPlusNormal"/>
        <w:ind w:firstLine="567"/>
        <w:rPr>
          <w:rFonts w:ascii="Times New Roman" w:hAnsi="Times New Roman" w:cs="Times New Roman"/>
        </w:rPr>
      </w:pPr>
    </w:p>
    <w:p w:rsidR="00546BDF" w:rsidRPr="005227DA" w:rsidRDefault="00546BDF" w:rsidP="007A4D26">
      <w:pPr>
        <w:pStyle w:val="ConsPlusNormal"/>
        <w:ind w:firstLine="567"/>
        <w:jc w:val="both"/>
        <w:rPr>
          <w:rFonts w:ascii="Times New Roman" w:hAnsi="Times New Roman" w:cs="Times New Roman"/>
        </w:rPr>
      </w:pPr>
      <w:r w:rsidRPr="005227DA">
        <w:rPr>
          <w:rFonts w:ascii="Times New Roman" w:hAnsi="Times New Roman" w:cs="Times New Roman"/>
        </w:rPr>
        <w:t>где:</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РДВ - размер дополнительной социальной выплаты;</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РЖ</w:t>
      </w:r>
      <w:proofErr w:type="gramStart"/>
      <w:r w:rsidRPr="005227DA">
        <w:rPr>
          <w:rFonts w:ascii="Times New Roman" w:hAnsi="Times New Roman" w:cs="Times New Roman"/>
        </w:rPr>
        <w:t>2</w:t>
      </w:r>
      <w:proofErr w:type="gramEnd"/>
      <w:r w:rsidRPr="005227DA">
        <w:rPr>
          <w:rFonts w:ascii="Times New Roman" w:hAnsi="Times New Roman" w:cs="Times New Roman"/>
        </w:rPr>
        <w:t xml:space="preserve"> - социальная норма общей площади жилого помещения на количество членов семьи с учетом родившихся (усыновленных) детей;</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РЖ</w:t>
      </w:r>
      <w:proofErr w:type="gramStart"/>
      <w:r w:rsidRPr="005227DA">
        <w:rPr>
          <w:rFonts w:ascii="Times New Roman" w:hAnsi="Times New Roman" w:cs="Times New Roman"/>
        </w:rPr>
        <w:t>1</w:t>
      </w:r>
      <w:proofErr w:type="gramEnd"/>
      <w:r w:rsidRPr="005227DA">
        <w:rPr>
          <w:rFonts w:ascii="Times New Roman" w:hAnsi="Times New Roman" w:cs="Times New Roman"/>
        </w:rPr>
        <w:t xml:space="preserve"> - социальная норма общей площади жилого помещения на количество членов семьи без учета родившихся (усыновленных) детей;</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(РЖ</w:t>
      </w:r>
      <w:proofErr w:type="gramStart"/>
      <w:r w:rsidRPr="005227DA">
        <w:rPr>
          <w:rFonts w:ascii="Times New Roman" w:hAnsi="Times New Roman" w:cs="Times New Roman"/>
        </w:rPr>
        <w:t>2</w:t>
      </w:r>
      <w:proofErr w:type="gramEnd"/>
      <w:r w:rsidRPr="005227DA">
        <w:rPr>
          <w:rFonts w:ascii="Times New Roman" w:hAnsi="Times New Roman" w:cs="Times New Roman"/>
        </w:rPr>
        <w:t xml:space="preserve"> - РЖ1) - размер дополнительной социальной нормы;</w:t>
      </w:r>
    </w:p>
    <w:p w:rsidR="00546BDF" w:rsidRPr="005227DA" w:rsidRDefault="00546BDF" w:rsidP="007A4D26">
      <w:pPr>
        <w:pStyle w:val="ConsPlusNormal"/>
        <w:spacing w:before="200"/>
        <w:ind w:firstLine="567"/>
        <w:jc w:val="both"/>
        <w:rPr>
          <w:rFonts w:ascii="Times New Roman" w:hAnsi="Times New Roman" w:cs="Times New Roman"/>
        </w:rPr>
      </w:pPr>
      <w:proofErr w:type="gramStart"/>
      <w:r w:rsidRPr="005227DA">
        <w:rPr>
          <w:rFonts w:ascii="Times New Roman" w:hAnsi="Times New Roman" w:cs="Times New Roman"/>
        </w:rPr>
        <w:t>Н - норматив стоимости одного квадратного метра общей площади жилья по муниципальному образованию, в котором молодой гражданин (молодая семья) включен (включена) в список молодых граждан (молодых семей), изъявивших желание получить дополнительную социальную выплату.</w:t>
      </w:r>
      <w:proofErr w:type="gramEnd"/>
      <w:r w:rsidRPr="005227DA">
        <w:rPr>
          <w:rFonts w:ascii="Times New Roman" w:hAnsi="Times New Roman" w:cs="Times New Roman"/>
        </w:rPr>
        <w:t xml:space="preserve"> </w:t>
      </w:r>
      <w:proofErr w:type="gramStart"/>
      <w:r w:rsidRPr="005227DA">
        <w:rPr>
          <w:rFonts w:ascii="Times New Roman" w:hAnsi="Times New Roman" w:cs="Times New Roman"/>
        </w:rPr>
        <w:t>Норматив стоимости одного квадратного метра для расчета дополнительной социальной выплаты устанавливается органом местного самоуправления на первый квартал года реализации мероприятия и не может быть выше средней рыночной стоимости одного квадратного метра общей площади жилья по Ленинградской области, определяемой федеральным органом исполнительной власти, уполномоченным Правительством Российской Федерации, на первый квартал года реализации мероприятия.</w:t>
      </w:r>
      <w:proofErr w:type="gramEnd"/>
    </w:p>
    <w:p w:rsidR="00546BDF" w:rsidRPr="005227DA" w:rsidRDefault="00546BDF" w:rsidP="007A4D26">
      <w:pPr>
        <w:pStyle w:val="ConsPlusNormal"/>
        <w:ind w:firstLine="567"/>
        <w:jc w:val="both"/>
        <w:rPr>
          <w:rFonts w:ascii="Times New Roman" w:hAnsi="Times New Roman" w:cs="Times New Roman"/>
        </w:rPr>
      </w:pPr>
    </w:p>
    <w:p w:rsidR="00546BDF" w:rsidRPr="005227DA" w:rsidRDefault="00546BDF" w:rsidP="007A4D26">
      <w:pPr>
        <w:pStyle w:val="ConsPlusNormal"/>
        <w:ind w:firstLine="567"/>
        <w:jc w:val="both"/>
        <w:rPr>
          <w:rFonts w:ascii="Times New Roman" w:hAnsi="Times New Roman" w:cs="Times New Roman"/>
        </w:rPr>
      </w:pPr>
      <w:r w:rsidRPr="005227DA">
        <w:rPr>
          <w:rFonts w:ascii="Times New Roman" w:hAnsi="Times New Roman" w:cs="Times New Roman"/>
        </w:rPr>
        <w:t xml:space="preserve">3.5. </w:t>
      </w:r>
      <w:proofErr w:type="gramStart"/>
      <w:r w:rsidRPr="005227DA">
        <w:rPr>
          <w:rFonts w:ascii="Times New Roman" w:hAnsi="Times New Roman" w:cs="Times New Roman"/>
        </w:rPr>
        <w:t>Дополнительная социальная выплата предоставляется однократно молодому гражданину (молодой семье) для погашения основной суммы долга и уплаты процентов по жилищным кредитам, в том числе ипотечным, или жилищным займам на приобретение (строительство) жилого помещения и не может превышать основную сумму долга и неуплаченных процентов по ипотечному, жилищному кредиту (займу) на приобретение (строительство) жилья.</w:t>
      </w:r>
      <w:proofErr w:type="gramEnd"/>
    </w:p>
    <w:p w:rsidR="00546BDF" w:rsidRPr="005227DA" w:rsidRDefault="00546BDF" w:rsidP="007A4D26">
      <w:pPr>
        <w:pStyle w:val="ConsPlusNormal"/>
        <w:spacing w:before="200"/>
        <w:ind w:firstLine="567"/>
        <w:jc w:val="both"/>
        <w:rPr>
          <w:rFonts w:ascii="Times New Roman" w:hAnsi="Times New Roman" w:cs="Times New Roman"/>
        </w:rPr>
      </w:pPr>
      <w:proofErr w:type="gramStart"/>
      <w:r w:rsidRPr="005227DA">
        <w:rPr>
          <w:rFonts w:ascii="Times New Roman" w:hAnsi="Times New Roman" w:cs="Times New Roman"/>
        </w:rPr>
        <w:t>При использовании дополнительной социальной выплаты молодым гражданином осуществляется выделение доли (долей) на приобретенное (построенное) с использованием средств ипотечного (жилищного) кредита жилое помещение ребенку (детям), в случае рождения (усыновления) которого (которых) предоставляется дополнительная социальная выплата.</w:t>
      </w:r>
      <w:proofErr w:type="gramEnd"/>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3.6. Дополнительная социальная выплата предоставляется за счет и в пределах средств, предусмотренных в областном бюджете на реализацию мероприятия.</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3.7. Порядок предоставления и использования дополнительной социальной выплаты утверждается нормативным правовым актом комитета.</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3.8. Комитет обеспечивает целевой характер использования бюджетных средств на приобретение или строительство жилья. Бюджетные средства, использованные не по целевому назначению, подлежат возврату в областной бюджет Ленинградской области в установленном законодательством порядке.</w:t>
      </w:r>
    </w:p>
    <w:p w:rsidR="00546BDF" w:rsidRPr="005227DA" w:rsidRDefault="00546BDF" w:rsidP="007A4D26">
      <w:pPr>
        <w:pStyle w:val="ConsPlusNormal"/>
        <w:spacing w:before="200"/>
        <w:ind w:firstLine="567"/>
        <w:jc w:val="both"/>
        <w:rPr>
          <w:rFonts w:ascii="Times New Roman" w:hAnsi="Times New Roman" w:cs="Times New Roman"/>
        </w:rPr>
      </w:pPr>
      <w:r w:rsidRPr="005227DA">
        <w:rPr>
          <w:rFonts w:ascii="Times New Roman" w:hAnsi="Times New Roman" w:cs="Times New Roman"/>
        </w:rPr>
        <w:t xml:space="preserve">3.9. </w:t>
      </w:r>
      <w:proofErr w:type="gramStart"/>
      <w:r w:rsidRPr="005227DA">
        <w:rPr>
          <w:rFonts w:ascii="Times New Roman" w:hAnsi="Times New Roman" w:cs="Times New Roman"/>
        </w:rPr>
        <w:t>Комитет представляет ежеквартально (не позднее 20-го числа месяца, следующего за отчетным) в Комитет финансов Ленинградской области отчет о расходовании средств областного бюджета.</w:t>
      </w:r>
      <w:proofErr w:type="gramEnd"/>
    </w:p>
    <w:p w:rsidR="007A4D26" w:rsidRPr="005227DA" w:rsidRDefault="007A4D26" w:rsidP="007A4D26">
      <w:pPr>
        <w:pStyle w:val="ConsPlusNormal"/>
        <w:spacing w:before="200"/>
        <w:ind w:firstLine="567"/>
        <w:jc w:val="both"/>
        <w:rPr>
          <w:rFonts w:ascii="Times New Roman" w:hAnsi="Times New Roman" w:cs="Times New Roman"/>
        </w:rPr>
      </w:pPr>
    </w:p>
    <w:p w:rsidR="007A4D26" w:rsidRDefault="007A4D26" w:rsidP="007A4D26">
      <w:pPr>
        <w:pStyle w:val="ConsPlusNormal"/>
        <w:spacing w:before="200"/>
        <w:ind w:firstLine="567"/>
        <w:jc w:val="both"/>
        <w:rPr>
          <w:rFonts w:ascii="Times New Roman" w:hAnsi="Times New Roman" w:cs="Times New Roman"/>
        </w:rPr>
      </w:pPr>
    </w:p>
    <w:p w:rsidR="007A4D26" w:rsidRPr="007A4D26" w:rsidRDefault="007A4D26" w:rsidP="007A4D26">
      <w:pPr>
        <w:pStyle w:val="ConsPlusNormal"/>
        <w:spacing w:before="200"/>
        <w:ind w:firstLine="567"/>
        <w:jc w:val="both"/>
        <w:rPr>
          <w:rFonts w:ascii="Times New Roman" w:hAnsi="Times New Roman" w:cs="Times New Roman"/>
        </w:rPr>
      </w:pPr>
    </w:p>
    <w:p w:rsidR="00546BDF" w:rsidRPr="007A4D26" w:rsidRDefault="00546BDF" w:rsidP="007A4D26">
      <w:pPr>
        <w:pStyle w:val="ConsPlusNormal"/>
        <w:ind w:firstLine="567"/>
        <w:jc w:val="right"/>
        <w:outlineLvl w:val="1"/>
        <w:rPr>
          <w:rFonts w:ascii="Times New Roman" w:hAnsi="Times New Roman" w:cs="Times New Roman"/>
        </w:rPr>
      </w:pPr>
      <w:r w:rsidRPr="007A4D26">
        <w:rPr>
          <w:rFonts w:ascii="Times New Roman" w:hAnsi="Times New Roman" w:cs="Times New Roman"/>
        </w:rPr>
        <w:t>Приложение 1</w:t>
      </w:r>
    </w:p>
    <w:p w:rsidR="00546BDF" w:rsidRPr="007A4D26" w:rsidRDefault="00546BDF" w:rsidP="007A4D26">
      <w:pPr>
        <w:pStyle w:val="ConsPlusNormal"/>
        <w:ind w:firstLine="567"/>
        <w:jc w:val="right"/>
        <w:rPr>
          <w:rFonts w:ascii="Times New Roman" w:hAnsi="Times New Roman" w:cs="Times New Roman"/>
        </w:rPr>
      </w:pPr>
      <w:r w:rsidRPr="007A4D26">
        <w:rPr>
          <w:rFonts w:ascii="Times New Roman" w:hAnsi="Times New Roman" w:cs="Times New Roman"/>
        </w:rPr>
        <w:t>к Положению...</w:t>
      </w:r>
    </w:p>
    <w:p w:rsidR="00546BDF" w:rsidRPr="007A4D26" w:rsidRDefault="00546BDF" w:rsidP="007A4D26">
      <w:pPr>
        <w:pStyle w:val="ConsPlusNormal"/>
        <w:spacing w:after="1"/>
        <w:ind w:firstLine="567"/>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46BDF" w:rsidRPr="007A4D26" w:rsidTr="00546B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46BDF" w:rsidRPr="007A4D26" w:rsidRDefault="00546BDF" w:rsidP="007A4D26">
            <w:pPr>
              <w:pStyle w:val="ConsPlusNormal"/>
              <w:ind w:firstLine="567"/>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46BDF" w:rsidRPr="007A4D26" w:rsidRDefault="00546BDF" w:rsidP="007A4D26">
            <w:pPr>
              <w:pStyle w:val="ConsPlusNormal"/>
              <w:ind w:firstLine="567"/>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46BDF" w:rsidRPr="007A4D26" w:rsidRDefault="00546BDF" w:rsidP="007A4D26">
            <w:pPr>
              <w:pStyle w:val="ConsPlusNormal"/>
              <w:ind w:firstLine="567"/>
              <w:jc w:val="center"/>
              <w:rPr>
                <w:rFonts w:ascii="Times New Roman" w:hAnsi="Times New Roman" w:cs="Times New Roman"/>
              </w:rPr>
            </w:pPr>
            <w:r w:rsidRPr="007A4D26">
              <w:rPr>
                <w:rFonts w:ascii="Times New Roman" w:hAnsi="Times New Roman" w:cs="Times New Roman"/>
                <w:color w:val="392C69"/>
              </w:rPr>
              <w:t>Список изменяющих документов</w:t>
            </w:r>
          </w:p>
          <w:p w:rsidR="00546BDF" w:rsidRPr="005227DA" w:rsidRDefault="00546BDF" w:rsidP="007A4D26">
            <w:pPr>
              <w:pStyle w:val="ConsPlusNormal"/>
              <w:ind w:firstLine="567"/>
              <w:jc w:val="center"/>
              <w:rPr>
                <w:rFonts w:ascii="Times New Roman" w:hAnsi="Times New Roman" w:cs="Times New Roman"/>
              </w:rPr>
            </w:pPr>
            <w:proofErr w:type="gramStart"/>
            <w:r w:rsidRPr="005227DA">
              <w:rPr>
                <w:rFonts w:ascii="Times New Roman" w:hAnsi="Times New Roman" w:cs="Times New Roman"/>
              </w:rPr>
              <w:t xml:space="preserve">(в ред. </w:t>
            </w:r>
            <w:hyperlink r:id="rId45" w:tooltip="Постановление Правительства Ленинградской области от 13.03.2025 N 241 &quot;О внесении изменений в постановление Правительства Ленинградской области от 25 мая 2018 года N 167 &quot;Об утверждении Положения о реализации мероприятия по улучшению жилищных условий молодых г">
              <w:r w:rsidRPr="005227DA">
                <w:rPr>
                  <w:rFonts w:ascii="Times New Roman" w:hAnsi="Times New Roman" w:cs="Times New Roman"/>
                </w:rPr>
                <w:t>Постановления</w:t>
              </w:r>
            </w:hyperlink>
            <w:r w:rsidRPr="005227DA">
              <w:rPr>
                <w:rFonts w:ascii="Times New Roman" w:hAnsi="Times New Roman" w:cs="Times New Roman"/>
              </w:rPr>
              <w:t xml:space="preserve"> Правительства Ленинградской области</w:t>
            </w:r>
            <w:proofErr w:type="gramEnd"/>
          </w:p>
          <w:p w:rsidR="00546BDF" w:rsidRPr="007A4D26" w:rsidRDefault="00546BDF" w:rsidP="007A4D26">
            <w:pPr>
              <w:pStyle w:val="ConsPlusNormal"/>
              <w:ind w:firstLine="567"/>
              <w:jc w:val="center"/>
              <w:rPr>
                <w:rFonts w:ascii="Times New Roman" w:hAnsi="Times New Roman" w:cs="Times New Roman"/>
              </w:rPr>
            </w:pPr>
            <w:r w:rsidRPr="005227DA">
              <w:rPr>
                <w:rFonts w:ascii="Times New Roman" w:hAnsi="Times New Roman" w:cs="Times New Roman"/>
              </w:rPr>
              <w:t>от 13.03.2025 N 241</w:t>
            </w:r>
            <w:r w:rsidRPr="007A4D26">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46BDF" w:rsidRPr="007A4D26" w:rsidRDefault="00546BDF" w:rsidP="007A4D26">
            <w:pPr>
              <w:pStyle w:val="ConsPlusNormal"/>
              <w:ind w:firstLine="567"/>
              <w:rPr>
                <w:rFonts w:ascii="Times New Roman" w:hAnsi="Times New Roman" w:cs="Times New Roman"/>
              </w:rPr>
            </w:pPr>
          </w:p>
        </w:tc>
      </w:tr>
    </w:tbl>
    <w:p w:rsidR="00546BDF" w:rsidRPr="007A4D26" w:rsidRDefault="00546BDF" w:rsidP="007A4D26">
      <w:pPr>
        <w:pStyle w:val="ConsPlusNormal"/>
        <w:ind w:firstLine="567"/>
        <w:rPr>
          <w:rFonts w:ascii="Times New Roman" w:hAnsi="Times New Roman" w:cs="Times New Roman"/>
        </w:rPr>
      </w:pPr>
    </w:p>
    <w:p w:rsidR="00546BDF" w:rsidRPr="007A4D26" w:rsidRDefault="00546BDF" w:rsidP="007A4D26">
      <w:pPr>
        <w:pStyle w:val="ConsPlusNormal"/>
        <w:ind w:firstLine="567"/>
        <w:rPr>
          <w:rFonts w:ascii="Times New Roman" w:hAnsi="Times New Roman" w:cs="Times New Roman"/>
        </w:rPr>
      </w:pPr>
      <w:r w:rsidRPr="007A4D26">
        <w:rPr>
          <w:rFonts w:ascii="Times New Roman" w:hAnsi="Times New Roman" w:cs="Times New Roman"/>
        </w:rPr>
        <w:t>(Форма)</w:t>
      </w:r>
    </w:p>
    <w:p w:rsidR="00546BDF" w:rsidRPr="007A4D26" w:rsidRDefault="00546BDF" w:rsidP="007A4D26">
      <w:pPr>
        <w:pStyle w:val="ConsPlusNormal"/>
        <w:ind w:firstLine="567"/>
        <w:jc w:val="both"/>
        <w:rPr>
          <w:rFonts w:ascii="Times New Roman" w:hAnsi="Times New Roman" w:cs="Times New Roman"/>
        </w:rPr>
      </w:pPr>
    </w:p>
    <w:tbl>
      <w:tblPr>
        <w:tblW w:w="9701" w:type="dxa"/>
        <w:tblInd w:w="-505" w:type="dxa"/>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57"/>
        <w:gridCol w:w="1469"/>
        <w:gridCol w:w="451"/>
        <w:gridCol w:w="2513"/>
        <w:gridCol w:w="340"/>
        <w:gridCol w:w="216"/>
        <w:gridCol w:w="2174"/>
        <w:gridCol w:w="1781"/>
      </w:tblGrid>
      <w:tr w:rsidR="00546BDF" w:rsidRPr="007A4D26" w:rsidTr="007A4D26">
        <w:tc>
          <w:tcPr>
            <w:tcW w:w="9701" w:type="dxa"/>
            <w:gridSpan w:val="8"/>
            <w:tcBorders>
              <w:top w:val="nil"/>
              <w:left w:val="nil"/>
              <w:bottom w:val="single" w:sz="4" w:space="0" w:color="auto"/>
              <w:right w:val="nil"/>
            </w:tcBorders>
          </w:tcPr>
          <w:p w:rsidR="00546BDF" w:rsidRPr="007A4D26" w:rsidRDefault="00546BDF" w:rsidP="007A4D26">
            <w:pPr>
              <w:pStyle w:val="ConsPlusNormal"/>
              <w:ind w:firstLine="567"/>
              <w:jc w:val="both"/>
              <w:rPr>
                <w:rFonts w:ascii="Times New Roman" w:hAnsi="Times New Roman" w:cs="Times New Roman"/>
              </w:rPr>
            </w:pPr>
          </w:p>
        </w:tc>
      </w:tr>
      <w:tr w:rsidR="00546BDF" w:rsidRPr="007A4D26" w:rsidTr="007A4D26">
        <w:tblPrEx>
          <w:tblBorders>
            <w:insideH w:val="none" w:sz="0" w:space="0" w:color="auto"/>
          </w:tblBorders>
        </w:tblPrEx>
        <w:tc>
          <w:tcPr>
            <w:tcW w:w="9701" w:type="dxa"/>
            <w:gridSpan w:val="8"/>
            <w:tcBorders>
              <w:top w:val="single" w:sz="4" w:space="0" w:color="auto"/>
              <w:left w:val="nil"/>
              <w:bottom w:val="nil"/>
              <w:right w:val="nil"/>
            </w:tcBorders>
          </w:tcPr>
          <w:p w:rsidR="00546BDF" w:rsidRPr="007A4D26" w:rsidRDefault="00546BDF" w:rsidP="007A4D26">
            <w:pPr>
              <w:pStyle w:val="ConsPlusNormal"/>
              <w:ind w:firstLine="567"/>
              <w:jc w:val="center"/>
              <w:rPr>
                <w:rFonts w:ascii="Times New Roman" w:hAnsi="Times New Roman" w:cs="Times New Roman"/>
              </w:rPr>
            </w:pPr>
            <w:r w:rsidRPr="007A4D26">
              <w:rPr>
                <w:rFonts w:ascii="Times New Roman" w:hAnsi="Times New Roman" w:cs="Times New Roman"/>
              </w:rPr>
              <w:t>(наименование уполномоченного органа)</w:t>
            </w:r>
          </w:p>
        </w:tc>
      </w:tr>
      <w:tr w:rsidR="00546BDF" w:rsidRPr="007A4D26" w:rsidTr="007A4D26">
        <w:tblPrEx>
          <w:tblBorders>
            <w:insideH w:val="none" w:sz="0" w:space="0" w:color="auto"/>
          </w:tblBorders>
        </w:tblPrEx>
        <w:tc>
          <w:tcPr>
            <w:tcW w:w="9701" w:type="dxa"/>
            <w:gridSpan w:val="8"/>
            <w:tcBorders>
              <w:top w:val="nil"/>
              <w:left w:val="nil"/>
              <w:bottom w:val="nil"/>
              <w:right w:val="nil"/>
            </w:tcBorders>
          </w:tcPr>
          <w:p w:rsidR="00546BDF" w:rsidRPr="007A4D26" w:rsidRDefault="00546BDF" w:rsidP="007A4D26">
            <w:pPr>
              <w:pStyle w:val="ConsPlusNormal"/>
              <w:ind w:firstLine="567"/>
              <w:jc w:val="both"/>
              <w:rPr>
                <w:rFonts w:ascii="Times New Roman" w:hAnsi="Times New Roman" w:cs="Times New Roman"/>
              </w:rPr>
            </w:pPr>
          </w:p>
        </w:tc>
      </w:tr>
      <w:tr w:rsidR="00546BDF" w:rsidRPr="007A4D26" w:rsidTr="007A4D26">
        <w:tblPrEx>
          <w:tblBorders>
            <w:insideH w:val="none" w:sz="0" w:space="0" w:color="auto"/>
          </w:tblBorders>
        </w:tblPrEx>
        <w:tc>
          <w:tcPr>
            <w:tcW w:w="9701" w:type="dxa"/>
            <w:gridSpan w:val="8"/>
            <w:tcBorders>
              <w:top w:val="nil"/>
              <w:left w:val="nil"/>
              <w:bottom w:val="nil"/>
              <w:right w:val="nil"/>
            </w:tcBorders>
          </w:tcPr>
          <w:p w:rsidR="00546BDF" w:rsidRPr="007A4D26" w:rsidRDefault="00546BDF" w:rsidP="007A4D26">
            <w:pPr>
              <w:pStyle w:val="ConsPlusNormal"/>
              <w:ind w:firstLine="567"/>
              <w:jc w:val="center"/>
              <w:rPr>
                <w:rFonts w:ascii="Times New Roman" w:hAnsi="Times New Roman" w:cs="Times New Roman"/>
              </w:rPr>
            </w:pPr>
            <w:bookmarkStart w:id="10" w:name="P309"/>
            <w:bookmarkEnd w:id="10"/>
            <w:r w:rsidRPr="007A4D26">
              <w:rPr>
                <w:rFonts w:ascii="Times New Roman" w:hAnsi="Times New Roman" w:cs="Times New Roman"/>
              </w:rPr>
              <w:t>СВИДЕТЕЛЬСТВО N ____</w:t>
            </w:r>
          </w:p>
          <w:p w:rsidR="00546BDF" w:rsidRPr="007A4D26" w:rsidRDefault="00546BDF" w:rsidP="007A4D26">
            <w:pPr>
              <w:pStyle w:val="ConsPlusNormal"/>
              <w:ind w:firstLine="567"/>
              <w:jc w:val="center"/>
              <w:rPr>
                <w:rFonts w:ascii="Times New Roman" w:hAnsi="Times New Roman" w:cs="Times New Roman"/>
              </w:rPr>
            </w:pPr>
            <w:r w:rsidRPr="007A4D26">
              <w:rPr>
                <w:rFonts w:ascii="Times New Roman" w:hAnsi="Times New Roman" w:cs="Times New Roman"/>
              </w:rPr>
              <w:t>о предоставлении социальной выплаты на приобретение</w:t>
            </w:r>
          </w:p>
          <w:p w:rsidR="00546BDF" w:rsidRPr="007A4D26" w:rsidRDefault="00546BDF" w:rsidP="007A4D26">
            <w:pPr>
              <w:pStyle w:val="ConsPlusNormal"/>
              <w:ind w:firstLine="567"/>
              <w:jc w:val="center"/>
              <w:rPr>
                <w:rFonts w:ascii="Times New Roman" w:hAnsi="Times New Roman" w:cs="Times New Roman"/>
              </w:rPr>
            </w:pPr>
            <w:r w:rsidRPr="007A4D26">
              <w:rPr>
                <w:rFonts w:ascii="Times New Roman" w:hAnsi="Times New Roman" w:cs="Times New Roman"/>
              </w:rPr>
              <w:t>(строительство) жилья</w:t>
            </w:r>
          </w:p>
        </w:tc>
      </w:tr>
      <w:tr w:rsidR="00546BDF" w:rsidRPr="007A4D26" w:rsidTr="007A4D26">
        <w:tblPrEx>
          <w:tblBorders>
            <w:insideH w:val="none" w:sz="0" w:space="0" w:color="auto"/>
          </w:tblBorders>
        </w:tblPrEx>
        <w:tc>
          <w:tcPr>
            <w:tcW w:w="9701" w:type="dxa"/>
            <w:gridSpan w:val="8"/>
            <w:tcBorders>
              <w:top w:val="nil"/>
              <w:left w:val="nil"/>
              <w:bottom w:val="nil"/>
              <w:right w:val="nil"/>
            </w:tcBorders>
          </w:tcPr>
          <w:p w:rsidR="00546BDF" w:rsidRPr="007A4D26" w:rsidRDefault="00546BDF" w:rsidP="007A4D26">
            <w:pPr>
              <w:pStyle w:val="ConsPlusNormal"/>
              <w:ind w:firstLine="567"/>
              <w:jc w:val="both"/>
              <w:rPr>
                <w:rFonts w:ascii="Times New Roman" w:hAnsi="Times New Roman" w:cs="Times New Roman"/>
              </w:rPr>
            </w:pPr>
          </w:p>
        </w:tc>
      </w:tr>
      <w:tr w:rsidR="00546BDF" w:rsidRPr="007A4D26" w:rsidTr="007A4D26">
        <w:tblPrEx>
          <w:tblBorders>
            <w:insideH w:val="none" w:sz="0" w:space="0" w:color="auto"/>
          </w:tblBorders>
        </w:tblPrEx>
        <w:tc>
          <w:tcPr>
            <w:tcW w:w="5746" w:type="dxa"/>
            <w:gridSpan w:val="6"/>
            <w:tcBorders>
              <w:top w:val="nil"/>
              <w:left w:val="nil"/>
              <w:bottom w:val="nil"/>
              <w:right w:val="nil"/>
            </w:tcBorders>
          </w:tcPr>
          <w:p w:rsidR="00546BDF" w:rsidRPr="007A4D26" w:rsidRDefault="00546BDF" w:rsidP="007A4D26">
            <w:pPr>
              <w:pStyle w:val="ConsPlusNormal"/>
              <w:ind w:firstLine="567"/>
              <w:jc w:val="both"/>
              <w:rPr>
                <w:rFonts w:ascii="Times New Roman" w:hAnsi="Times New Roman" w:cs="Times New Roman"/>
              </w:rPr>
            </w:pPr>
            <w:r w:rsidRPr="007A4D26">
              <w:rPr>
                <w:rFonts w:ascii="Times New Roman" w:hAnsi="Times New Roman" w:cs="Times New Roman"/>
              </w:rPr>
              <w:t>Настоящим свидетельством удостоверяется, что</w:t>
            </w:r>
          </w:p>
        </w:tc>
        <w:tc>
          <w:tcPr>
            <w:tcW w:w="3955" w:type="dxa"/>
            <w:gridSpan w:val="2"/>
            <w:tcBorders>
              <w:top w:val="nil"/>
              <w:left w:val="nil"/>
              <w:bottom w:val="single" w:sz="4" w:space="0" w:color="auto"/>
              <w:right w:val="nil"/>
            </w:tcBorders>
          </w:tcPr>
          <w:p w:rsidR="00546BDF" w:rsidRPr="007A4D26" w:rsidRDefault="00546BDF" w:rsidP="007A4D26">
            <w:pPr>
              <w:pStyle w:val="ConsPlusNormal"/>
              <w:ind w:firstLine="567"/>
              <w:jc w:val="both"/>
              <w:rPr>
                <w:rFonts w:ascii="Times New Roman" w:hAnsi="Times New Roman" w:cs="Times New Roman"/>
              </w:rPr>
            </w:pPr>
          </w:p>
        </w:tc>
      </w:tr>
      <w:tr w:rsidR="00546BDF" w:rsidRPr="007A4D26" w:rsidTr="007A4D26">
        <w:tblPrEx>
          <w:tblBorders>
            <w:insideH w:val="none" w:sz="0" w:space="0" w:color="auto"/>
          </w:tblBorders>
        </w:tblPrEx>
        <w:tc>
          <w:tcPr>
            <w:tcW w:w="5746" w:type="dxa"/>
            <w:gridSpan w:val="6"/>
            <w:tcBorders>
              <w:top w:val="nil"/>
              <w:left w:val="nil"/>
              <w:bottom w:val="nil"/>
              <w:right w:val="nil"/>
            </w:tcBorders>
          </w:tcPr>
          <w:p w:rsidR="00546BDF" w:rsidRPr="007A4D26" w:rsidRDefault="00546BDF" w:rsidP="007A4D26">
            <w:pPr>
              <w:pStyle w:val="ConsPlusNormal"/>
              <w:ind w:firstLine="567"/>
              <w:jc w:val="both"/>
              <w:rPr>
                <w:rFonts w:ascii="Times New Roman" w:hAnsi="Times New Roman" w:cs="Times New Roman"/>
              </w:rPr>
            </w:pPr>
          </w:p>
        </w:tc>
        <w:tc>
          <w:tcPr>
            <w:tcW w:w="3955" w:type="dxa"/>
            <w:gridSpan w:val="2"/>
            <w:tcBorders>
              <w:top w:val="single" w:sz="4" w:space="0" w:color="auto"/>
              <w:left w:val="nil"/>
              <w:bottom w:val="nil"/>
              <w:right w:val="nil"/>
            </w:tcBorders>
          </w:tcPr>
          <w:p w:rsidR="00546BDF" w:rsidRPr="007A4D26" w:rsidRDefault="00546BDF" w:rsidP="007A4D26">
            <w:pPr>
              <w:pStyle w:val="ConsPlusNormal"/>
              <w:ind w:firstLine="567"/>
              <w:jc w:val="center"/>
              <w:rPr>
                <w:rFonts w:ascii="Times New Roman" w:hAnsi="Times New Roman" w:cs="Times New Roman"/>
              </w:rPr>
            </w:pPr>
            <w:proofErr w:type="gramStart"/>
            <w:r w:rsidRPr="007A4D26">
              <w:rPr>
                <w:rFonts w:ascii="Times New Roman" w:hAnsi="Times New Roman" w:cs="Times New Roman"/>
              </w:rPr>
              <w:t>(фамилия, имя, отчество</w:t>
            </w:r>
            <w:proofErr w:type="gramEnd"/>
          </w:p>
        </w:tc>
      </w:tr>
      <w:tr w:rsidR="00546BDF" w:rsidRPr="007A4D26" w:rsidTr="007A4D26">
        <w:tblPrEx>
          <w:tblBorders>
            <w:insideH w:val="none" w:sz="0" w:space="0" w:color="auto"/>
          </w:tblBorders>
        </w:tblPrEx>
        <w:tc>
          <w:tcPr>
            <w:tcW w:w="9701" w:type="dxa"/>
            <w:gridSpan w:val="8"/>
            <w:tcBorders>
              <w:top w:val="nil"/>
              <w:left w:val="nil"/>
              <w:bottom w:val="single" w:sz="4" w:space="0" w:color="auto"/>
              <w:right w:val="nil"/>
            </w:tcBorders>
          </w:tcPr>
          <w:p w:rsidR="00546BDF" w:rsidRPr="007A4D26" w:rsidRDefault="00546BDF" w:rsidP="007A4D26">
            <w:pPr>
              <w:pStyle w:val="ConsPlusNormal"/>
              <w:ind w:firstLine="567"/>
              <w:jc w:val="both"/>
              <w:rPr>
                <w:rFonts w:ascii="Times New Roman" w:hAnsi="Times New Roman" w:cs="Times New Roman"/>
              </w:rPr>
            </w:pPr>
          </w:p>
        </w:tc>
      </w:tr>
      <w:tr w:rsidR="00546BDF" w:rsidRPr="007A4D26" w:rsidTr="007A4D26">
        <w:tblPrEx>
          <w:tblBorders>
            <w:insideH w:val="none" w:sz="0" w:space="0" w:color="auto"/>
          </w:tblBorders>
        </w:tblPrEx>
        <w:tc>
          <w:tcPr>
            <w:tcW w:w="9701" w:type="dxa"/>
            <w:gridSpan w:val="8"/>
            <w:tcBorders>
              <w:top w:val="single" w:sz="4" w:space="0" w:color="auto"/>
              <w:left w:val="nil"/>
              <w:bottom w:val="nil"/>
              <w:right w:val="nil"/>
            </w:tcBorders>
          </w:tcPr>
          <w:p w:rsidR="00546BDF" w:rsidRPr="007A4D26" w:rsidRDefault="00546BDF" w:rsidP="007A4D26">
            <w:pPr>
              <w:pStyle w:val="ConsPlusNormal"/>
              <w:ind w:firstLine="567"/>
              <w:jc w:val="center"/>
              <w:rPr>
                <w:rFonts w:ascii="Times New Roman" w:hAnsi="Times New Roman" w:cs="Times New Roman"/>
              </w:rPr>
            </w:pPr>
            <w:r w:rsidRPr="007A4D26">
              <w:rPr>
                <w:rFonts w:ascii="Times New Roman" w:hAnsi="Times New Roman" w:cs="Times New Roman"/>
              </w:rPr>
              <w:t>получателя социальной выплаты)</w:t>
            </w:r>
          </w:p>
        </w:tc>
      </w:tr>
      <w:tr w:rsidR="00546BDF" w:rsidRPr="007A4D26" w:rsidTr="007A4D26">
        <w:tblPrEx>
          <w:tblBorders>
            <w:insideH w:val="none" w:sz="0" w:space="0" w:color="auto"/>
          </w:tblBorders>
        </w:tblPrEx>
        <w:tc>
          <w:tcPr>
            <w:tcW w:w="9701" w:type="dxa"/>
            <w:gridSpan w:val="8"/>
            <w:tcBorders>
              <w:top w:val="nil"/>
              <w:left w:val="nil"/>
              <w:bottom w:val="nil"/>
              <w:right w:val="nil"/>
            </w:tcBorders>
          </w:tcPr>
          <w:p w:rsidR="00546BDF" w:rsidRPr="007A4D26" w:rsidRDefault="00546BDF" w:rsidP="007A4D26">
            <w:pPr>
              <w:pStyle w:val="ConsPlusNormal"/>
              <w:ind w:firstLine="567"/>
              <w:jc w:val="both"/>
              <w:rPr>
                <w:rFonts w:ascii="Times New Roman" w:hAnsi="Times New Roman" w:cs="Times New Roman"/>
              </w:rPr>
            </w:pPr>
            <w:r w:rsidRPr="007A4D26">
              <w:rPr>
                <w:rFonts w:ascii="Times New Roman" w:hAnsi="Times New Roman" w:cs="Times New Roman"/>
              </w:rPr>
              <w:t>является участником мероприятия по улучшению жилищных условий молодых граждан (молодых семей)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 (далее - мероприятие программы).</w:t>
            </w:r>
          </w:p>
        </w:tc>
      </w:tr>
      <w:tr w:rsidR="00546BDF" w:rsidRPr="007A4D26" w:rsidTr="007A4D26">
        <w:tblPrEx>
          <w:tblBorders>
            <w:insideH w:val="none" w:sz="0" w:space="0" w:color="auto"/>
          </w:tblBorders>
        </w:tblPrEx>
        <w:tc>
          <w:tcPr>
            <w:tcW w:w="9701" w:type="dxa"/>
            <w:gridSpan w:val="8"/>
            <w:tcBorders>
              <w:top w:val="nil"/>
              <w:left w:val="nil"/>
              <w:bottom w:val="nil"/>
              <w:right w:val="nil"/>
            </w:tcBorders>
          </w:tcPr>
          <w:p w:rsidR="00546BDF" w:rsidRPr="007A4D26" w:rsidRDefault="00546BDF" w:rsidP="007A4D26">
            <w:pPr>
              <w:pStyle w:val="ConsPlusNormal"/>
              <w:ind w:firstLine="567"/>
              <w:jc w:val="both"/>
              <w:rPr>
                <w:rFonts w:ascii="Times New Roman" w:hAnsi="Times New Roman" w:cs="Times New Roman"/>
              </w:rPr>
            </w:pPr>
            <w:r w:rsidRPr="007A4D26">
              <w:rPr>
                <w:rFonts w:ascii="Times New Roman" w:hAnsi="Times New Roman" w:cs="Times New Roman"/>
              </w:rPr>
              <w:t xml:space="preserve">В соответствии с условиями мероприятия ему (ей) предоставляется </w:t>
            </w:r>
            <w:proofErr w:type="gramStart"/>
            <w:r w:rsidRPr="007A4D26">
              <w:rPr>
                <w:rFonts w:ascii="Times New Roman" w:hAnsi="Times New Roman" w:cs="Times New Roman"/>
              </w:rPr>
              <w:t>социальная</w:t>
            </w:r>
            <w:proofErr w:type="gramEnd"/>
          </w:p>
        </w:tc>
      </w:tr>
      <w:tr w:rsidR="00546BDF" w:rsidRPr="007A4D26" w:rsidTr="007A4D26">
        <w:tblPrEx>
          <w:tblBorders>
            <w:insideH w:val="none" w:sz="0" w:space="0" w:color="auto"/>
          </w:tblBorders>
        </w:tblPrEx>
        <w:tc>
          <w:tcPr>
            <w:tcW w:w="2226" w:type="dxa"/>
            <w:gridSpan w:val="2"/>
            <w:tcBorders>
              <w:top w:val="nil"/>
              <w:left w:val="nil"/>
              <w:bottom w:val="nil"/>
              <w:right w:val="nil"/>
            </w:tcBorders>
          </w:tcPr>
          <w:p w:rsidR="00546BDF" w:rsidRPr="007A4D26" w:rsidRDefault="005227DA" w:rsidP="007A4D26">
            <w:pPr>
              <w:pStyle w:val="ConsPlusNormal"/>
              <w:ind w:firstLine="567"/>
              <w:jc w:val="both"/>
              <w:rPr>
                <w:rFonts w:ascii="Times New Roman" w:hAnsi="Times New Roman" w:cs="Times New Roman"/>
              </w:rPr>
            </w:pPr>
            <w:r>
              <w:rPr>
                <w:rFonts w:ascii="Times New Roman" w:hAnsi="Times New Roman" w:cs="Times New Roman"/>
              </w:rPr>
              <w:t xml:space="preserve">Выплата </w:t>
            </w:r>
            <w:r w:rsidR="00546BDF" w:rsidRPr="007A4D26">
              <w:rPr>
                <w:rFonts w:ascii="Times New Roman" w:hAnsi="Times New Roman" w:cs="Times New Roman"/>
              </w:rPr>
              <w:t>в размере</w:t>
            </w:r>
          </w:p>
        </w:tc>
        <w:tc>
          <w:tcPr>
            <w:tcW w:w="5694" w:type="dxa"/>
            <w:gridSpan w:val="5"/>
            <w:tcBorders>
              <w:top w:val="nil"/>
              <w:left w:val="nil"/>
              <w:bottom w:val="single" w:sz="4" w:space="0" w:color="auto"/>
              <w:right w:val="nil"/>
            </w:tcBorders>
          </w:tcPr>
          <w:p w:rsidR="00546BDF" w:rsidRPr="007A4D26" w:rsidRDefault="00546BDF" w:rsidP="007A4D26">
            <w:pPr>
              <w:pStyle w:val="ConsPlusNormal"/>
              <w:ind w:firstLine="567"/>
              <w:jc w:val="both"/>
              <w:rPr>
                <w:rFonts w:ascii="Times New Roman" w:hAnsi="Times New Roman" w:cs="Times New Roman"/>
              </w:rPr>
            </w:pPr>
          </w:p>
        </w:tc>
        <w:tc>
          <w:tcPr>
            <w:tcW w:w="1781" w:type="dxa"/>
            <w:tcBorders>
              <w:top w:val="nil"/>
              <w:left w:val="nil"/>
              <w:bottom w:val="nil"/>
              <w:right w:val="nil"/>
            </w:tcBorders>
          </w:tcPr>
          <w:p w:rsidR="00546BDF" w:rsidRPr="007A4D26" w:rsidRDefault="00546BDF" w:rsidP="007A4D26">
            <w:pPr>
              <w:pStyle w:val="ConsPlusNormal"/>
              <w:ind w:firstLine="567"/>
              <w:jc w:val="both"/>
              <w:rPr>
                <w:rFonts w:ascii="Times New Roman" w:hAnsi="Times New Roman" w:cs="Times New Roman"/>
              </w:rPr>
            </w:pPr>
            <w:r w:rsidRPr="007A4D26">
              <w:rPr>
                <w:rFonts w:ascii="Times New Roman" w:hAnsi="Times New Roman" w:cs="Times New Roman"/>
              </w:rPr>
              <w:t>рублей</w:t>
            </w:r>
          </w:p>
        </w:tc>
      </w:tr>
      <w:tr w:rsidR="00546BDF" w:rsidRPr="007A4D26" w:rsidTr="007A4D26">
        <w:tblPrEx>
          <w:tblBorders>
            <w:insideH w:val="none" w:sz="0" w:space="0" w:color="auto"/>
          </w:tblBorders>
        </w:tblPrEx>
        <w:tc>
          <w:tcPr>
            <w:tcW w:w="2226" w:type="dxa"/>
            <w:gridSpan w:val="2"/>
            <w:tcBorders>
              <w:top w:val="nil"/>
              <w:left w:val="nil"/>
              <w:bottom w:val="nil"/>
              <w:right w:val="nil"/>
            </w:tcBorders>
          </w:tcPr>
          <w:p w:rsidR="00546BDF" w:rsidRPr="007A4D26" w:rsidRDefault="00546BDF" w:rsidP="007A4D26">
            <w:pPr>
              <w:pStyle w:val="ConsPlusNormal"/>
              <w:ind w:firstLine="567"/>
              <w:jc w:val="center"/>
              <w:rPr>
                <w:rFonts w:ascii="Times New Roman" w:hAnsi="Times New Roman" w:cs="Times New Roman"/>
              </w:rPr>
            </w:pPr>
          </w:p>
        </w:tc>
        <w:tc>
          <w:tcPr>
            <w:tcW w:w="5694" w:type="dxa"/>
            <w:gridSpan w:val="5"/>
            <w:tcBorders>
              <w:top w:val="single" w:sz="4" w:space="0" w:color="auto"/>
              <w:left w:val="nil"/>
              <w:bottom w:val="nil"/>
              <w:right w:val="nil"/>
            </w:tcBorders>
          </w:tcPr>
          <w:p w:rsidR="00546BDF" w:rsidRPr="007A4D26" w:rsidRDefault="00546BDF" w:rsidP="007A4D26">
            <w:pPr>
              <w:pStyle w:val="ConsPlusNormal"/>
              <w:ind w:firstLine="567"/>
              <w:jc w:val="center"/>
              <w:rPr>
                <w:rFonts w:ascii="Times New Roman" w:hAnsi="Times New Roman" w:cs="Times New Roman"/>
              </w:rPr>
            </w:pPr>
            <w:r w:rsidRPr="007A4D26">
              <w:rPr>
                <w:rFonts w:ascii="Times New Roman" w:hAnsi="Times New Roman" w:cs="Times New Roman"/>
              </w:rPr>
              <w:t>(цифрами и прописью)</w:t>
            </w:r>
          </w:p>
        </w:tc>
        <w:tc>
          <w:tcPr>
            <w:tcW w:w="1781" w:type="dxa"/>
            <w:tcBorders>
              <w:top w:val="nil"/>
              <w:left w:val="nil"/>
              <w:bottom w:val="nil"/>
              <w:right w:val="nil"/>
            </w:tcBorders>
          </w:tcPr>
          <w:p w:rsidR="00546BDF" w:rsidRPr="007A4D26" w:rsidRDefault="00546BDF" w:rsidP="007A4D26">
            <w:pPr>
              <w:pStyle w:val="ConsPlusNormal"/>
              <w:ind w:firstLine="567"/>
              <w:jc w:val="both"/>
              <w:rPr>
                <w:rFonts w:ascii="Times New Roman" w:hAnsi="Times New Roman" w:cs="Times New Roman"/>
              </w:rPr>
            </w:pPr>
          </w:p>
        </w:tc>
      </w:tr>
      <w:tr w:rsidR="00546BDF" w:rsidRPr="007A4D26" w:rsidTr="007A4D26">
        <w:tblPrEx>
          <w:tblBorders>
            <w:insideH w:val="none" w:sz="0" w:space="0" w:color="auto"/>
          </w:tblBorders>
        </w:tblPrEx>
        <w:tc>
          <w:tcPr>
            <w:tcW w:w="757" w:type="dxa"/>
            <w:tcBorders>
              <w:top w:val="nil"/>
              <w:left w:val="nil"/>
              <w:bottom w:val="nil"/>
              <w:right w:val="nil"/>
            </w:tcBorders>
          </w:tcPr>
          <w:p w:rsidR="00546BDF" w:rsidRPr="007A4D26" w:rsidRDefault="00546BDF" w:rsidP="007A4D26">
            <w:pPr>
              <w:pStyle w:val="ConsPlusNormal"/>
              <w:ind w:firstLine="567"/>
              <w:jc w:val="both"/>
              <w:rPr>
                <w:rFonts w:ascii="Times New Roman" w:hAnsi="Times New Roman" w:cs="Times New Roman"/>
              </w:rPr>
            </w:pPr>
            <w:r w:rsidRPr="007A4D26">
              <w:rPr>
                <w:rFonts w:ascii="Times New Roman" w:hAnsi="Times New Roman" w:cs="Times New Roman"/>
              </w:rPr>
              <w:t>на</w:t>
            </w:r>
          </w:p>
        </w:tc>
        <w:tc>
          <w:tcPr>
            <w:tcW w:w="8944" w:type="dxa"/>
            <w:gridSpan w:val="7"/>
            <w:tcBorders>
              <w:top w:val="nil"/>
              <w:left w:val="nil"/>
              <w:bottom w:val="single" w:sz="4" w:space="0" w:color="auto"/>
              <w:right w:val="nil"/>
            </w:tcBorders>
          </w:tcPr>
          <w:p w:rsidR="00546BDF" w:rsidRPr="007A4D26" w:rsidRDefault="00546BDF" w:rsidP="007A4D26">
            <w:pPr>
              <w:pStyle w:val="ConsPlusNormal"/>
              <w:ind w:firstLine="567"/>
              <w:jc w:val="both"/>
              <w:rPr>
                <w:rFonts w:ascii="Times New Roman" w:hAnsi="Times New Roman" w:cs="Times New Roman"/>
              </w:rPr>
            </w:pPr>
          </w:p>
        </w:tc>
      </w:tr>
      <w:tr w:rsidR="00546BDF" w:rsidRPr="007A4D26" w:rsidTr="007A4D26">
        <w:tblPrEx>
          <w:tblBorders>
            <w:insideH w:val="none" w:sz="0" w:space="0" w:color="auto"/>
          </w:tblBorders>
        </w:tblPrEx>
        <w:tc>
          <w:tcPr>
            <w:tcW w:w="757" w:type="dxa"/>
            <w:tcBorders>
              <w:top w:val="nil"/>
              <w:left w:val="nil"/>
              <w:bottom w:val="nil"/>
              <w:right w:val="nil"/>
            </w:tcBorders>
          </w:tcPr>
          <w:p w:rsidR="00546BDF" w:rsidRPr="007A4D26" w:rsidRDefault="00546BDF" w:rsidP="007A4D26">
            <w:pPr>
              <w:pStyle w:val="ConsPlusNormal"/>
              <w:ind w:firstLine="567"/>
              <w:jc w:val="both"/>
              <w:rPr>
                <w:rFonts w:ascii="Times New Roman" w:hAnsi="Times New Roman" w:cs="Times New Roman"/>
              </w:rPr>
            </w:pPr>
          </w:p>
        </w:tc>
        <w:tc>
          <w:tcPr>
            <w:tcW w:w="8944" w:type="dxa"/>
            <w:gridSpan w:val="7"/>
            <w:tcBorders>
              <w:top w:val="single" w:sz="4" w:space="0" w:color="auto"/>
              <w:left w:val="nil"/>
              <w:bottom w:val="nil"/>
              <w:right w:val="nil"/>
            </w:tcBorders>
          </w:tcPr>
          <w:p w:rsidR="00546BDF" w:rsidRPr="007A4D26" w:rsidRDefault="00546BDF" w:rsidP="007A4D26">
            <w:pPr>
              <w:pStyle w:val="ConsPlusNormal"/>
              <w:ind w:firstLine="567"/>
              <w:jc w:val="center"/>
              <w:rPr>
                <w:rFonts w:ascii="Times New Roman" w:hAnsi="Times New Roman" w:cs="Times New Roman"/>
              </w:rPr>
            </w:pPr>
            <w:r w:rsidRPr="007A4D26">
              <w:rPr>
                <w:rFonts w:ascii="Times New Roman" w:hAnsi="Times New Roman" w:cs="Times New Roman"/>
              </w:rPr>
              <w:t>(указывается способ реализации социальной выплаты)</w:t>
            </w:r>
          </w:p>
        </w:tc>
      </w:tr>
      <w:tr w:rsidR="00546BDF" w:rsidRPr="007A4D26" w:rsidTr="007A4D26">
        <w:tblPrEx>
          <w:tblBorders>
            <w:insideH w:val="none" w:sz="0" w:space="0" w:color="auto"/>
          </w:tblBorders>
        </w:tblPrEx>
        <w:tc>
          <w:tcPr>
            <w:tcW w:w="2226" w:type="dxa"/>
            <w:gridSpan w:val="2"/>
            <w:tcBorders>
              <w:top w:val="nil"/>
              <w:left w:val="nil"/>
              <w:bottom w:val="nil"/>
              <w:right w:val="nil"/>
            </w:tcBorders>
          </w:tcPr>
          <w:p w:rsidR="00546BDF" w:rsidRPr="007A4D26" w:rsidRDefault="00546BDF" w:rsidP="007A4D26">
            <w:pPr>
              <w:pStyle w:val="ConsPlusNormal"/>
              <w:ind w:firstLine="567"/>
              <w:jc w:val="both"/>
              <w:rPr>
                <w:rFonts w:ascii="Times New Roman" w:hAnsi="Times New Roman" w:cs="Times New Roman"/>
              </w:rPr>
            </w:pPr>
            <w:r w:rsidRPr="007A4D26">
              <w:rPr>
                <w:rFonts w:ascii="Times New Roman" w:hAnsi="Times New Roman" w:cs="Times New Roman"/>
              </w:rPr>
              <w:t>Члены семьи:</w:t>
            </w:r>
          </w:p>
        </w:tc>
        <w:tc>
          <w:tcPr>
            <w:tcW w:w="7475" w:type="dxa"/>
            <w:gridSpan w:val="6"/>
            <w:tcBorders>
              <w:top w:val="nil"/>
              <w:left w:val="nil"/>
              <w:bottom w:val="single" w:sz="4" w:space="0" w:color="auto"/>
              <w:right w:val="nil"/>
            </w:tcBorders>
          </w:tcPr>
          <w:p w:rsidR="00546BDF" w:rsidRPr="007A4D26" w:rsidRDefault="00546BDF" w:rsidP="007A4D26">
            <w:pPr>
              <w:pStyle w:val="ConsPlusNormal"/>
              <w:ind w:firstLine="567"/>
              <w:jc w:val="both"/>
              <w:rPr>
                <w:rFonts w:ascii="Times New Roman" w:hAnsi="Times New Roman" w:cs="Times New Roman"/>
              </w:rPr>
            </w:pPr>
          </w:p>
        </w:tc>
      </w:tr>
      <w:tr w:rsidR="00546BDF" w:rsidRPr="007A4D26" w:rsidTr="007A4D26">
        <w:tblPrEx>
          <w:tblBorders>
            <w:insideH w:val="none" w:sz="0" w:space="0" w:color="auto"/>
          </w:tblBorders>
        </w:tblPrEx>
        <w:tc>
          <w:tcPr>
            <w:tcW w:w="2226" w:type="dxa"/>
            <w:gridSpan w:val="2"/>
            <w:tcBorders>
              <w:top w:val="nil"/>
              <w:left w:val="nil"/>
              <w:bottom w:val="nil"/>
              <w:right w:val="nil"/>
            </w:tcBorders>
          </w:tcPr>
          <w:p w:rsidR="00546BDF" w:rsidRPr="007A4D26" w:rsidRDefault="00546BDF" w:rsidP="007A4D26">
            <w:pPr>
              <w:pStyle w:val="ConsPlusNormal"/>
              <w:ind w:firstLine="567"/>
              <w:jc w:val="center"/>
              <w:rPr>
                <w:rFonts w:ascii="Times New Roman" w:hAnsi="Times New Roman" w:cs="Times New Roman"/>
              </w:rPr>
            </w:pPr>
          </w:p>
        </w:tc>
        <w:tc>
          <w:tcPr>
            <w:tcW w:w="7475" w:type="dxa"/>
            <w:gridSpan w:val="6"/>
            <w:tcBorders>
              <w:top w:val="single" w:sz="4" w:space="0" w:color="auto"/>
              <w:left w:val="nil"/>
              <w:bottom w:val="nil"/>
              <w:right w:val="nil"/>
            </w:tcBorders>
          </w:tcPr>
          <w:p w:rsidR="00546BDF" w:rsidRPr="007A4D26" w:rsidRDefault="00546BDF" w:rsidP="007A4D26">
            <w:pPr>
              <w:pStyle w:val="ConsPlusNormal"/>
              <w:ind w:firstLine="567"/>
              <w:jc w:val="center"/>
              <w:rPr>
                <w:rFonts w:ascii="Times New Roman" w:hAnsi="Times New Roman" w:cs="Times New Roman"/>
              </w:rPr>
            </w:pPr>
            <w:r w:rsidRPr="007A4D26">
              <w:rPr>
                <w:rFonts w:ascii="Times New Roman" w:hAnsi="Times New Roman" w:cs="Times New Roman"/>
              </w:rPr>
              <w:t>(фамилия, имя, отчество, степень родства)</w:t>
            </w:r>
          </w:p>
        </w:tc>
      </w:tr>
      <w:tr w:rsidR="00546BDF" w:rsidRPr="007A4D26" w:rsidTr="007A4D26">
        <w:tblPrEx>
          <w:tblBorders>
            <w:insideH w:val="none" w:sz="0" w:space="0" w:color="auto"/>
          </w:tblBorders>
        </w:tblPrEx>
        <w:tc>
          <w:tcPr>
            <w:tcW w:w="9701" w:type="dxa"/>
            <w:gridSpan w:val="8"/>
            <w:tcBorders>
              <w:top w:val="nil"/>
              <w:left w:val="nil"/>
              <w:bottom w:val="single" w:sz="4" w:space="0" w:color="auto"/>
              <w:right w:val="nil"/>
            </w:tcBorders>
          </w:tcPr>
          <w:p w:rsidR="00546BDF" w:rsidRPr="007A4D26" w:rsidRDefault="00546BDF" w:rsidP="007A4D26">
            <w:pPr>
              <w:pStyle w:val="ConsPlusNormal"/>
              <w:ind w:firstLine="567"/>
              <w:jc w:val="both"/>
              <w:rPr>
                <w:rFonts w:ascii="Times New Roman" w:hAnsi="Times New Roman" w:cs="Times New Roman"/>
              </w:rPr>
            </w:pPr>
          </w:p>
        </w:tc>
      </w:tr>
      <w:tr w:rsidR="00546BDF" w:rsidRPr="007A4D26" w:rsidTr="007A4D26">
        <w:tblPrEx>
          <w:tblBorders>
            <w:insideH w:val="none" w:sz="0" w:space="0" w:color="auto"/>
          </w:tblBorders>
        </w:tblPrEx>
        <w:tc>
          <w:tcPr>
            <w:tcW w:w="9701" w:type="dxa"/>
            <w:gridSpan w:val="8"/>
            <w:tcBorders>
              <w:top w:val="single" w:sz="4" w:space="0" w:color="auto"/>
              <w:left w:val="nil"/>
              <w:bottom w:val="nil"/>
              <w:right w:val="nil"/>
            </w:tcBorders>
          </w:tcPr>
          <w:p w:rsidR="00546BDF" w:rsidRPr="007A4D26" w:rsidRDefault="00546BDF" w:rsidP="007A4D26">
            <w:pPr>
              <w:pStyle w:val="ConsPlusNormal"/>
              <w:ind w:firstLine="567"/>
              <w:jc w:val="center"/>
              <w:rPr>
                <w:rFonts w:ascii="Times New Roman" w:hAnsi="Times New Roman" w:cs="Times New Roman"/>
              </w:rPr>
            </w:pPr>
            <w:r w:rsidRPr="007A4D26">
              <w:rPr>
                <w:rFonts w:ascii="Times New Roman" w:hAnsi="Times New Roman" w:cs="Times New Roman"/>
              </w:rPr>
              <w:t>(фамилия, имя, отчество, степень родства)</w:t>
            </w:r>
          </w:p>
        </w:tc>
      </w:tr>
      <w:tr w:rsidR="00546BDF" w:rsidRPr="007A4D26" w:rsidTr="007A4D26">
        <w:tblPrEx>
          <w:tblBorders>
            <w:insideH w:val="none" w:sz="0" w:space="0" w:color="auto"/>
          </w:tblBorders>
        </w:tblPrEx>
        <w:tc>
          <w:tcPr>
            <w:tcW w:w="9701" w:type="dxa"/>
            <w:gridSpan w:val="8"/>
            <w:tcBorders>
              <w:top w:val="nil"/>
              <w:left w:val="nil"/>
              <w:bottom w:val="nil"/>
              <w:right w:val="nil"/>
            </w:tcBorders>
          </w:tcPr>
          <w:p w:rsidR="00546BDF" w:rsidRPr="007A4D26" w:rsidRDefault="00546BDF" w:rsidP="007A4D26">
            <w:pPr>
              <w:pStyle w:val="ConsPlusNormal"/>
              <w:ind w:firstLine="567"/>
              <w:jc w:val="both"/>
              <w:rPr>
                <w:rFonts w:ascii="Times New Roman" w:hAnsi="Times New Roman" w:cs="Times New Roman"/>
              </w:rPr>
            </w:pPr>
            <w:r w:rsidRPr="007A4D26">
              <w:rPr>
                <w:rFonts w:ascii="Times New Roman" w:hAnsi="Times New Roman" w:cs="Times New Roman"/>
              </w:rPr>
              <w:t>Свидетельство дает право участнику мероприятия программы на открытие банковского счета в кредитной организации на территории Ленинградской области.</w:t>
            </w:r>
          </w:p>
        </w:tc>
      </w:tr>
      <w:tr w:rsidR="00546BDF" w:rsidRPr="007A4D26" w:rsidTr="007A4D26">
        <w:tblPrEx>
          <w:tblBorders>
            <w:insideH w:val="none" w:sz="0" w:space="0" w:color="auto"/>
          </w:tblBorders>
        </w:tblPrEx>
        <w:tc>
          <w:tcPr>
            <w:tcW w:w="9701" w:type="dxa"/>
            <w:gridSpan w:val="8"/>
            <w:tcBorders>
              <w:top w:val="nil"/>
              <w:left w:val="nil"/>
              <w:bottom w:val="nil"/>
              <w:right w:val="nil"/>
            </w:tcBorders>
          </w:tcPr>
          <w:p w:rsidR="00546BDF" w:rsidRPr="007A4D26" w:rsidRDefault="00546BDF" w:rsidP="007A4D26">
            <w:pPr>
              <w:pStyle w:val="ConsPlusNormal"/>
              <w:ind w:firstLine="567"/>
              <w:jc w:val="both"/>
              <w:rPr>
                <w:rFonts w:ascii="Times New Roman" w:hAnsi="Times New Roman" w:cs="Times New Roman"/>
              </w:rPr>
            </w:pPr>
            <w:r w:rsidRPr="007A4D26">
              <w:rPr>
                <w:rFonts w:ascii="Times New Roman" w:hAnsi="Times New Roman" w:cs="Times New Roman"/>
              </w:rPr>
              <w:t>Свидетельство действительно до "___" __________ 20__ года (включительно).</w:t>
            </w:r>
          </w:p>
        </w:tc>
      </w:tr>
      <w:tr w:rsidR="00546BDF" w:rsidRPr="007A4D26" w:rsidTr="007A4D26">
        <w:tblPrEx>
          <w:tblBorders>
            <w:insideH w:val="none" w:sz="0" w:space="0" w:color="auto"/>
          </w:tblBorders>
        </w:tblPrEx>
        <w:tc>
          <w:tcPr>
            <w:tcW w:w="9701" w:type="dxa"/>
            <w:gridSpan w:val="8"/>
            <w:tcBorders>
              <w:top w:val="nil"/>
              <w:left w:val="nil"/>
              <w:bottom w:val="nil"/>
              <w:right w:val="nil"/>
            </w:tcBorders>
          </w:tcPr>
          <w:p w:rsidR="00546BDF" w:rsidRPr="007A4D26" w:rsidRDefault="00546BDF" w:rsidP="007A4D26">
            <w:pPr>
              <w:pStyle w:val="ConsPlusNormal"/>
              <w:ind w:firstLine="567"/>
              <w:jc w:val="both"/>
              <w:rPr>
                <w:rFonts w:ascii="Times New Roman" w:hAnsi="Times New Roman" w:cs="Times New Roman"/>
              </w:rPr>
            </w:pPr>
            <w:r w:rsidRPr="007A4D26">
              <w:rPr>
                <w:rFonts w:ascii="Times New Roman" w:hAnsi="Times New Roman" w:cs="Times New Roman"/>
              </w:rPr>
              <w:t>Дата оформления свидетельства "___" __________ 20__ года.</w:t>
            </w:r>
          </w:p>
        </w:tc>
      </w:tr>
      <w:tr w:rsidR="00546BDF" w:rsidRPr="007A4D26" w:rsidTr="007A4D26">
        <w:tblPrEx>
          <w:tblBorders>
            <w:insideH w:val="none" w:sz="0" w:space="0" w:color="auto"/>
          </w:tblBorders>
        </w:tblPrEx>
        <w:tc>
          <w:tcPr>
            <w:tcW w:w="2226" w:type="dxa"/>
            <w:gridSpan w:val="2"/>
            <w:tcBorders>
              <w:top w:val="nil"/>
              <w:left w:val="nil"/>
              <w:bottom w:val="nil"/>
              <w:right w:val="nil"/>
            </w:tcBorders>
          </w:tcPr>
          <w:p w:rsidR="00546BDF" w:rsidRPr="007A4D26" w:rsidRDefault="00546BDF" w:rsidP="007A4D26">
            <w:pPr>
              <w:pStyle w:val="ConsPlusNormal"/>
              <w:ind w:firstLine="567"/>
              <w:jc w:val="both"/>
              <w:rPr>
                <w:rFonts w:ascii="Times New Roman" w:hAnsi="Times New Roman" w:cs="Times New Roman"/>
              </w:rPr>
            </w:pPr>
            <w:r w:rsidRPr="007A4D26">
              <w:rPr>
                <w:rFonts w:ascii="Times New Roman" w:hAnsi="Times New Roman" w:cs="Times New Roman"/>
              </w:rPr>
              <w:lastRenderedPageBreak/>
              <w:t>Особые отметки</w:t>
            </w:r>
          </w:p>
        </w:tc>
        <w:tc>
          <w:tcPr>
            <w:tcW w:w="7475" w:type="dxa"/>
            <w:gridSpan w:val="6"/>
            <w:tcBorders>
              <w:top w:val="nil"/>
              <w:left w:val="nil"/>
              <w:bottom w:val="single" w:sz="4" w:space="0" w:color="auto"/>
              <w:right w:val="nil"/>
            </w:tcBorders>
          </w:tcPr>
          <w:p w:rsidR="00546BDF" w:rsidRPr="007A4D26" w:rsidRDefault="00546BDF" w:rsidP="007A4D26">
            <w:pPr>
              <w:pStyle w:val="ConsPlusNormal"/>
              <w:ind w:firstLine="567"/>
              <w:jc w:val="both"/>
              <w:rPr>
                <w:rFonts w:ascii="Times New Roman" w:hAnsi="Times New Roman" w:cs="Times New Roman"/>
              </w:rPr>
            </w:pPr>
          </w:p>
        </w:tc>
      </w:tr>
      <w:tr w:rsidR="00546BDF" w:rsidRPr="007A4D26" w:rsidTr="007A4D26">
        <w:tblPrEx>
          <w:tblBorders>
            <w:insideH w:val="none" w:sz="0" w:space="0" w:color="auto"/>
          </w:tblBorders>
        </w:tblPrEx>
        <w:tc>
          <w:tcPr>
            <w:tcW w:w="2226" w:type="dxa"/>
            <w:gridSpan w:val="2"/>
            <w:tcBorders>
              <w:top w:val="nil"/>
              <w:left w:val="nil"/>
              <w:bottom w:val="nil"/>
              <w:right w:val="nil"/>
            </w:tcBorders>
          </w:tcPr>
          <w:p w:rsidR="00546BDF" w:rsidRPr="007A4D26" w:rsidRDefault="00546BDF" w:rsidP="007A4D26">
            <w:pPr>
              <w:pStyle w:val="ConsPlusNormal"/>
              <w:ind w:firstLine="567"/>
              <w:jc w:val="both"/>
              <w:rPr>
                <w:rFonts w:ascii="Times New Roman" w:hAnsi="Times New Roman" w:cs="Times New Roman"/>
              </w:rPr>
            </w:pPr>
          </w:p>
        </w:tc>
        <w:tc>
          <w:tcPr>
            <w:tcW w:w="7475" w:type="dxa"/>
            <w:gridSpan w:val="6"/>
            <w:tcBorders>
              <w:top w:val="single" w:sz="4" w:space="0" w:color="auto"/>
              <w:left w:val="nil"/>
              <w:bottom w:val="nil"/>
              <w:right w:val="nil"/>
            </w:tcBorders>
          </w:tcPr>
          <w:p w:rsidR="00546BDF" w:rsidRPr="007A4D26" w:rsidRDefault="00546BDF" w:rsidP="005227DA">
            <w:pPr>
              <w:pStyle w:val="ConsPlusNormal"/>
              <w:ind w:firstLine="567"/>
              <w:rPr>
                <w:rFonts w:ascii="Times New Roman" w:hAnsi="Times New Roman" w:cs="Times New Roman"/>
              </w:rPr>
            </w:pPr>
            <w:proofErr w:type="gramStart"/>
            <w:r w:rsidRPr="007A4D26">
              <w:rPr>
                <w:rFonts w:ascii="Times New Roman" w:hAnsi="Times New Roman" w:cs="Times New Roman"/>
              </w:rPr>
              <w:t>(номер, дата оформления свидетельства,</w:t>
            </w:r>
            <w:proofErr w:type="gramEnd"/>
          </w:p>
        </w:tc>
      </w:tr>
      <w:tr w:rsidR="00546BDF" w:rsidRPr="007A4D26" w:rsidTr="007A4D26">
        <w:tblPrEx>
          <w:tblBorders>
            <w:insideH w:val="none" w:sz="0" w:space="0" w:color="auto"/>
          </w:tblBorders>
        </w:tblPrEx>
        <w:tc>
          <w:tcPr>
            <w:tcW w:w="9701" w:type="dxa"/>
            <w:gridSpan w:val="8"/>
            <w:tcBorders>
              <w:top w:val="nil"/>
              <w:left w:val="nil"/>
              <w:bottom w:val="single" w:sz="4" w:space="0" w:color="auto"/>
              <w:right w:val="nil"/>
            </w:tcBorders>
          </w:tcPr>
          <w:p w:rsidR="00546BDF" w:rsidRPr="007A4D26" w:rsidRDefault="00546BDF" w:rsidP="007A4D26">
            <w:pPr>
              <w:pStyle w:val="ConsPlusNormal"/>
              <w:ind w:firstLine="567"/>
              <w:jc w:val="both"/>
              <w:rPr>
                <w:rFonts w:ascii="Times New Roman" w:hAnsi="Times New Roman" w:cs="Times New Roman"/>
              </w:rPr>
            </w:pPr>
          </w:p>
        </w:tc>
      </w:tr>
      <w:tr w:rsidR="00546BDF" w:rsidRPr="007A4D26" w:rsidTr="007A4D26">
        <w:tblPrEx>
          <w:tblBorders>
            <w:insideH w:val="none" w:sz="0" w:space="0" w:color="auto"/>
          </w:tblBorders>
        </w:tblPrEx>
        <w:tc>
          <w:tcPr>
            <w:tcW w:w="9701" w:type="dxa"/>
            <w:gridSpan w:val="8"/>
            <w:tcBorders>
              <w:top w:val="single" w:sz="4" w:space="0" w:color="auto"/>
              <w:left w:val="nil"/>
              <w:bottom w:val="nil"/>
              <w:right w:val="nil"/>
            </w:tcBorders>
          </w:tcPr>
          <w:p w:rsidR="00546BDF" w:rsidRPr="007A4D26" w:rsidRDefault="00546BDF" w:rsidP="007A4D26">
            <w:pPr>
              <w:pStyle w:val="ConsPlusNormal"/>
              <w:ind w:firstLine="567"/>
              <w:jc w:val="center"/>
              <w:rPr>
                <w:rFonts w:ascii="Times New Roman" w:hAnsi="Times New Roman" w:cs="Times New Roman"/>
              </w:rPr>
            </w:pPr>
            <w:proofErr w:type="gramStart"/>
            <w:r w:rsidRPr="007A4D26">
              <w:rPr>
                <w:rFonts w:ascii="Times New Roman" w:hAnsi="Times New Roman" w:cs="Times New Roman"/>
              </w:rPr>
              <w:t>выданного</w:t>
            </w:r>
            <w:proofErr w:type="gramEnd"/>
            <w:r w:rsidRPr="007A4D26">
              <w:rPr>
                <w:rFonts w:ascii="Times New Roman" w:hAnsi="Times New Roman" w:cs="Times New Roman"/>
              </w:rPr>
              <w:t xml:space="preserve"> в порядке замены)</w:t>
            </w:r>
          </w:p>
        </w:tc>
      </w:tr>
      <w:tr w:rsidR="00546BDF" w:rsidRPr="007A4D26" w:rsidTr="007A4D26">
        <w:tblPrEx>
          <w:tblBorders>
            <w:insideH w:val="none" w:sz="0" w:space="0" w:color="auto"/>
          </w:tblBorders>
        </w:tblPrEx>
        <w:tc>
          <w:tcPr>
            <w:tcW w:w="9701" w:type="dxa"/>
            <w:gridSpan w:val="8"/>
            <w:tcBorders>
              <w:top w:val="nil"/>
              <w:left w:val="nil"/>
              <w:bottom w:val="nil"/>
              <w:right w:val="nil"/>
            </w:tcBorders>
          </w:tcPr>
          <w:p w:rsidR="00546BDF" w:rsidRPr="007A4D26" w:rsidRDefault="00546BDF" w:rsidP="007A4D26">
            <w:pPr>
              <w:pStyle w:val="ConsPlusNormal"/>
              <w:ind w:firstLine="567"/>
              <w:jc w:val="both"/>
              <w:rPr>
                <w:rFonts w:ascii="Times New Roman" w:hAnsi="Times New Roman" w:cs="Times New Roman"/>
              </w:rPr>
            </w:pPr>
          </w:p>
        </w:tc>
      </w:tr>
      <w:tr w:rsidR="00546BDF" w:rsidRPr="007A4D26" w:rsidTr="007A4D26">
        <w:tblPrEx>
          <w:tblBorders>
            <w:insideH w:val="none" w:sz="0" w:space="0" w:color="auto"/>
          </w:tblBorders>
        </w:tblPrEx>
        <w:tc>
          <w:tcPr>
            <w:tcW w:w="2226" w:type="dxa"/>
            <w:gridSpan w:val="2"/>
            <w:tcBorders>
              <w:top w:val="nil"/>
              <w:left w:val="nil"/>
              <w:bottom w:val="single" w:sz="4" w:space="0" w:color="auto"/>
              <w:right w:val="nil"/>
            </w:tcBorders>
          </w:tcPr>
          <w:p w:rsidR="00546BDF" w:rsidRPr="007A4D26" w:rsidRDefault="00546BDF" w:rsidP="007A4D26">
            <w:pPr>
              <w:pStyle w:val="ConsPlusNormal"/>
              <w:ind w:firstLine="567"/>
              <w:jc w:val="both"/>
              <w:rPr>
                <w:rFonts w:ascii="Times New Roman" w:hAnsi="Times New Roman" w:cs="Times New Roman"/>
              </w:rPr>
            </w:pPr>
          </w:p>
        </w:tc>
        <w:tc>
          <w:tcPr>
            <w:tcW w:w="451" w:type="dxa"/>
            <w:tcBorders>
              <w:top w:val="nil"/>
              <w:left w:val="nil"/>
              <w:bottom w:val="nil"/>
              <w:right w:val="nil"/>
            </w:tcBorders>
          </w:tcPr>
          <w:p w:rsidR="00546BDF" w:rsidRPr="007A4D26" w:rsidRDefault="00546BDF" w:rsidP="007A4D26">
            <w:pPr>
              <w:pStyle w:val="ConsPlusNormal"/>
              <w:ind w:firstLine="567"/>
              <w:jc w:val="both"/>
              <w:rPr>
                <w:rFonts w:ascii="Times New Roman" w:hAnsi="Times New Roman" w:cs="Times New Roman"/>
              </w:rPr>
            </w:pPr>
          </w:p>
        </w:tc>
        <w:tc>
          <w:tcPr>
            <w:tcW w:w="2513" w:type="dxa"/>
            <w:tcBorders>
              <w:top w:val="nil"/>
              <w:left w:val="nil"/>
              <w:bottom w:val="single" w:sz="4" w:space="0" w:color="auto"/>
              <w:right w:val="nil"/>
            </w:tcBorders>
          </w:tcPr>
          <w:p w:rsidR="00546BDF" w:rsidRPr="007A4D26" w:rsidRDefault="00546BDF" w:rsidP="007A4D26">
            <w:pPr>
              <w:pStyle w:val="ConsPlusNormal"/>
              <w:ind w:firstLine="567"/>
              <w:jc w:val="both"/>
              <w:rPr>
                <w:rFonts w:ascii="Times New Roman" w:hAnsi="Times New Roman" w:cs="Times New Roman"/>
              </w:rPr>
            </w:pPr>
          </w:p>
        </w:tc>
        <w:tc>
          <w:tcPr>
            <w:tcW w:w="340" w:type="dxa"/>
            <w:tcBorders>
              <w:top w:val="nil"/>
              <w:left w:val="nil"/>
              <w:bottom w:val="nil"/>
              <w:right w:val="nil"/>
            </w:tcBorders>
          </w:tcPr>
          <w:p w:rsidR="00546BDF" w:rsidRPr="007A4D26" w:rsidRDefault="00546BDF" w:rsidP="007A4D26">
            <w:pPr>
              <w:pStyle w:val="ConsPlusNormal"/>
              <w:ind w:firstLine="567"/>
              <w:jc w:val="both"/>
              <w:rPr>
                <w:rFonts w:ascii="Times New Roman" w:hAnsi="Times New Roman" w:cs="Times New Roman"/>
              </w:rPr>
            </w:pPr>
          </w:p>
        </w:tc>
        <w:tc>
          <w:tcPr>
            <w:tcW w:w="4171" w:type="dxa"/>
            <w:gridSpan w:val="3"/>
            <w:tcBorders>
              <w:top w:val="nil"/>
              <w:left w:val="nil"/>
              <w:bottom w:val="single" w:sz="4" w:space="0" w:color="auto"/>
              <w:right w:val="nil"/>
            </w:tcBorders>
          </w:tcPr>
          <w:p w:rsidR="00546BDF" w:rsidRPr="007A4D26" w:rsidRDefault="00546BDF" w:rsidP="007A4D26">
            <w:pPr>
              <w:pStyle w:val="ConsPlusNormal"/>
              <w:ind w:firstLine="567"/>
              <w:jc w:val="both"/>
              <w:rPr>
                <w:rFonts w:ascii="Times New Roman" w:hAnsi="Times New Roman" w:cs="Times New Roman"/>
              </w:rPr>
            </w:pPr>
          </w:p>
        </w:tc>
      </w:tr>
      <w:tr w:rsidR="00546BDF" w:rsidRPr="007A4D26" w:rsidTr="007A4D26">
        <w:tblPrEx>
          <w:tblBorders>
            <w:insideH w:val="none" w:sz="0" w:space="0" w:color="auto"/>
          </w:tblBorders>
        </w:tblPrEx>
        <w:tc>
          <w:tcPr>
            <w:tcW w:w="2226" w:type="dxa"/>
            <w:gridSpan w:val="2"/>
            <w:tcBorders>
              <w:top w:val="single" w:sz="4" w:space="0" w:color="auto"/>
              <w:left w:val="nil"/>
              <w:bottom w:val="nil"/>
              <w:right w:val="nil"/>
            </w:tcBorders>
          </w:tcPr>
          <w:p w:rsidR="00546BDF" w:rsidRPr="007A4D26" w:rsidRDefault="00546BDF" w:rsidP="007A4D26">
            <w:pPr>
              <w:pStyle w:val="ConsPlusNormal"/>
              <w:ind w:firstLine="567"/>
              <w:jc w:val="center"/>
              <w:rPr>
                <w:rFonts w:ascii="Times New Roman" w:hAnsi="Times New Roman" w:cs="Times New Roman"/>
              </w:rPr>
            </w:pPr>
            <w:r w:rsidRPr="007A4D26">
              <w:rPr>
                <w:rFonts w:ascii="Times New Roman" w:hAnsi="Times New Roman" w:cs="Times New Roman"/>
              </w:rPr>
              <w:t>(должность)</w:t>
            </w:r>
          </w:p>
        </w:tc>
        <w:tc>
          <w:tcPr>
            <w:tcW w:w="451" w:type="dxa"/>
            <w:tcBorders>
              <w:top w:val="nil"/>
              <w:left w:val="nil"/>
              <w:bottom w:val="nil"/>
              <w:right w:val="nil"/>
            </w:tcBorders>
          </w:tcPr>
          <w:p w:rsidR="00546BDF" w:rsidRPr="007A4D26" w:rsidRDefault="00546BDF" w:rsidP="007A4D26">
            <w:pPr>
              <w:pStyle w:val="ConsPlusNormal"/>
              <w:ind w:firstLine="567"/>
              <w:jc w:val="center"/>
              <w:rPr>
                <w:rFonts w:ascii="Times New Roman" w:hAnsi="Times New Roman" w:cs="Times New Roman"/>
              </w:rPr>
            </w:pPr>
          </w:p>
        </w:tc>
        <w:tc>
          <w:tcPr>
            <w:tcW w:w="2513" w:type="dxa"/>
            <w:tcBorders>
              <w:top w:val="single" w:sz="4" w:space="0" w:color="auto"/>
              <w:left w:val="nil"/>
              <w:bottom w:val="nil"/>
              <w:right w:val="nil"/>
            </w:tcBorders>
          </w:tcPr>
          <w:p w:rsidR="00546BDF" w:rsidRPr="007A4D26" w:rsidRDefault="00546BDF" w:rsidP="007A4D26">
            <w:pPr>
              <w:pStyle w:val="ConsPlusNormal"/>
              <w:ind w:firstLine="567"/>
              <w:jc w:val="center"/>
              <w:rPr>
                <w:rFonts w:ascii="Times New Roman" w:hAnsi="Times New Roman" w:cs="Times New Roman"/>
              </w:rPr>
            </w:pPr>
            <w:r w:rsidRPr="007A4D26">
              <w:rPr>
                <w:rFonts w:ascii="Times New Roman" w:hAnsi="Times New Roman" w:cs="Times New Roman"/>
              </w:rPr>
              <w:t>(подпись)</w:t>
            </w:r>
          </w:p>
        </w:tc>
        <w:tc>
          <w:tcPr>
            <w:tcW w:w="340" w:type="dxa"/>
            <w:tcBorders>
              <w:top w:val="nil"/>
              <w:left w:val="nil"/>
              <w:bottom w:val="nil"/>
              <w:right w:val="nil"/>
            </w:tcBorders>
          </w:tcPr>
          <w:p w:rsidR="00546BDF" w:rsidRPr="007A4D26" w:rsidRDefault="00546BDF" w:rsidP="007A4D26">
            <w:pPr>
              <w:pStyle w:val="ConsPlusNormal"/>
              <w:ind w:firstLine="567"/>
              <w:jc w:val="center"/>
              <w:rPr>
                <w:rFonts w:ascii="Times New Roman" w:hAnsi="Times New Roman" w:cs="Times New Roman"/>
              </w:rPr>
            </w:pPr>
          </w:p>
        </w:tc>
        <w:tc>
          <w:tcPr>
            <w:tcW w:w="4171" w:type="dxa"/>
            <w:gridSpan w:val="3"/>
            <w:tcBorders>
              <w:top w:val="single" w:sz="4" w:space="0" w:color="auto"/>
              <w:left w:val="nil"/>
              <w:bottom w:val="nil"/>
              <w:right w:val="nil"/>
            </w:tcBorders>
          </w:tcPr>
          <w:p w:rsidR="00546BDF" w:rsidRPr="007A4D26" w:rsidRDefault="00546BDF" w:rsidP="007A4D26">
            <w:pPr>
              <w:pStyle w:val="ConsPlusNormal"/>
              <w:ind w:firstLine="567"/>
              <w:jc w:val="center"/>
              <w:rPr>
                <w:rFonts w:ascii="Times New Roman" w:hAnsi="Times New Roman" w:cs="Times New Roman"/>
              </w:rPr>
            </w:pPr>
            <w:r w:rsidRPr="007A4D26">
              <w:rPr>
                <w:rFonts w:ascii="Times New Roman" w:hAnsi="Times New Roman" w:cs="Times New Roman"/>
              </w:rPr>
              <w:t>(фамилия, инициалы)</w:t>
            </w:r>
          </w:p>
        </w:tc>
      </w:tr>
      <w:tr w:rsidR="00546BDF" w:rsidRPr="007A4D26" w:rsidTr="007A4D26">
        <w:tblPrEx>
          <w:tblBorders>
            <w:insideH w:val="none" w:sz="0" w:space="0" w:color="auto"/>
          </w:tblBorders>
        </w:tblPrEx>
        <w:tc>
          <w:tcPr>
            <w:tcW w:w="9701" w:type="dxa"/>
            <w:gridSpan w:val="8"/>
            <w:tcBorders>
              <w:top w:val="nil"/>
              <w:left w:val="nil"/>
              <w:bottom w:val="nil"/>
              <w:right w:val="nil"/>
            </w:tcBorders>
          </w:tcPr>
          <w:p w:rsidR="00546BDF" w:rsidRPr="007A4D26" w:rsidRDefault="00546BDF" w:rsidP="007A4D26">
            <w:pPr>
              <w:pStyle w:val="ConsPlusNormal"/>
              <w:ind w:firstLine="567"/>
              <w:jc w:val="both"/>
              <w:rPr>
                <w:rFonts w:ascii="Times New Roman" w:hAnsi="Times New Roman" w:cs="Times New Roman"/>
              </w:rPr>
            </w:pPr>
            <w:r w:rsidRPr="007A4D26">
              <w:rPr>
                <w:rFonts w:ascii="Times New Roman" w:hAnsi="Times New Roman" w:cs="Times New Roman"/>
              </w:rPr>
              <w:t>Место печати</w:t>
            </w:r>
          </w:p>
        </w:tc>
      </w:tr>
    </w:tbl>
    <w:p w:rsidR="00546BDF" w:rsidRPr="007A4D26" w:rsidRDefault="00546BDF" w:rsidP="007A4D26">
      <w:pPr>
        <w:pStyle w:val="ConsPlusNormal"/>
        <w:ind w:firstLine="567"/>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91"/>
        <w:gridCol w:w="558"/>
        <w:gridCol w:w="233"/>
        <w:gridCol w:w="132"/>
        <w:gridCol w:w="340"/>
        <w:gridCol w:w="3656"/>
        <w:gridCol w:w="2154"/>
      </w:tblGrid>
      <w:tr w:rsidR="00546BDF" w:rsidRPr="007A4D26" w:rsidTr="00546BDF">
        <w:tc>
          <w:tcPr>
            <w:tcW w:w="9064" w:type="dxa"/>
            <w:gridSpan w:val="7"/>
            <w:tcBorders>
              <w:top w:val="nil"/>
              <w:left w:val="nil"/>
              <w:bottom w:val="nil"/>
              <w:right w:val="nil"/>
            </w:tcBorders>
          </w:tcPr>
          <w:p w:rsidR="00546BDF" w:rsidRPr="007A4D26" w:rsidRDefault="00546BDF" w:rsidP="007A4D26">
            <w:pPr>
              <w:pStyle w:val="ConsPlusNormal"/>
              <w:ind w:firstLine="567"/>
              <w:jc w:val="center"/>
              <w:outlineLvl w:val="2"/>
              <w:rPr>
                <w:rFonts w:ascii="Times New Roman" w:hAnsi="Times New Roman" w:cs="Times New Roman"/>
              </w:rPr>
            </w:pPr>
            <w:r w:rsidRPr="007A4D26">
              <w:rPr>
                <w:rFonts w:ascii="Times New Roman" w:hAnsi="Times New Roman" w:cs="Times New Roman"/>
              </w:rPr>
              <w:t>(оборотная сторона)</w:t>
            </w:r>
          </w:p>
        </w:tc>
      </w:tr>
      <w:tr w:rsidR="00546BDF" w:rsidRPr="007A4D26" w:rsidTr="00546BDF">
        <w:tc>
          <w:tcPr>
            <w:tcW w:w="9064" w:type="dxa"/>
            <w:gridSpan w:val="7"/>
            <w:tcBorders>
              <w:top w:val="nil"/>
              <w:left w:val="nil"/>
              <w:bottom w:val="nil"/>
              <w:right w:val="nil"/>
            </w:tcBorders>
          </w:tcPr>
          <w:p w:rsidR="00546BDF" w:rsidRPr="007A4D26" w:rsidRDefault="00546BDF" w:rsidP="007A4D26">
            <w:pPr>
              <w:pStyle w:val="ConsPlusNormal"/>
              <w:ind w:firstLine="567"/>
              <w:jc w:val="both"/>
              <w:rPr>
                <w:rFonts w:ascii="Times New Roman" w:hAnsi="Times New Roman" w:cs="Times New Roman"/>
              </w:rPr>
            </w:pPr>
          </w:p>
        </w:tc>
      </w:tr>
      <w:tr w:rsidR="00546BDF" w:rsidRPr="007A4D26" w:rsidTr="00546BDF">
        <w:tc>
          <w:tcPr>
            <w:tcW w:w="9064" w:type="dxa"/>
            <w:gridSpan w:val="7"/>
            <w:tcBorders>
              <w:top w:val="nil"/>
              <w:left w:val="nil"/>
              <w:bottom w:val="nil"/>
              <w:right w:val="nil"/>
            </w:tcBorders>
          </w:tcPr>
          <w:p w:rsidR="00546BDF" w:rsidRPr="007A4D26" w:rsidRDefault="00546BDF" w:rsidP="007A4D26">
            <w:pPr>
              <w:pStyle w:val="ConsPlusNormal"/>
              <w:ind w:firstLine="567"/>
              <w:jc w:val="center"/>
              <w:rPr>
                <w:rFonts w:ascii="Times New Roman" w:hAnsi="Times New Roman" w:cs="Times New Roman"/>
              </w:rPr>
            </w:pPr>
            <w:r w:rsidRPr="007A4D26">
              <w:rPr>
                <w:rFonts w:ascii="Times New Roman" w:hAnsi="Times New Roman" w:cs="Times New Roman"/>
              </w:rPr>
              <w:t>ОТМЕТКА ОБ ОПЛАТЕ</w:t>
            </w:r>
          </w:p>
          <w:p w:rsidR="00546BDF" w:rsidRPr="007A4D26" w:rsidRDefault="00546BDF" w:rsidP="007A4D26">
            <w:pPr>
              <w:pStyle w:val="ConsPlusNormal"/>
              <w:ind w:firstLine="567"/>
              <w:jc w:val="center"/>
              <w:rPr>
                <w:rFonts w:ascii="Times New Roman" w:hAnsi="Times New Roman" w:cs="Times New Roman"/>
              </w:rPr>
            </w:pPr>
            <w:r w:rsidRPr="007A4D26">
              <w:rPr>
                <w:rFonts w:ascii="Times New Roman" w:hAnsi="Times New Roman" w:cs="Times New Roman"/>
              </w:rPr>
              <w:t>(заполняется кредитной организацией)</w:t>
            </w:r>
          </w:p>
        </w:tc>
      </w:tr>
      <w:tr w:rsidR="00546BDF" w:rsidRPr="007A4D26" w:rsidTr="00546BDF">
        <w:tc>
          <w:tcPr>
            <w:tcW w:w="9064" w:type="dxa"/>
            <w:gridSpan w:val="7"/>
            <w:tcBorders>
              <w:top w:val="nil"/>
              <w:left w:val="nil"/>
              <w:bottom w:val="nil"/>
              <w:right w:val="nil"/>
            </w:tcBorders>
          </w:tcPr>
          <w:p w:rsidR="00546BDF" w:rsidRPr="007A4D26" w:rsidRDefault="00546BDF" w:rsidP="007A4D26">
            <w:pPr>
              <w:pStyle w:val="ConsPlusNormal"/>
              <w:ind w:firstLine="567"/>
              <w:jc w:val="center"/>
              <w:rPr>
                <w:rFonts w:ascii="Times New Roman" w:hAnsi="Times New Roman" w:cs="Times New Roman"/>
              </w:rPr>
            </w:pPr>
          </w:p>
        </w:tc>
      </w:tr>
      <w:tr w:rsidR="00546BDF" w:rsidRPr="007A4D26" w:rsidTr="00546BDF">
        <w:tc>
          <w:tcPr>
            <w:tcW w:w="1991" w:type="dxa"/>
            <w:tcBorders>
              <w:top w:val="nil"/>
              <w:left w:val="nil"/>
              <w:bottom w:val="nil"/>
              <w:right w:val="nil"/>
            </w:tcBorders>
          </w:tcPr>
          <w:p w:rsidR="00546BDF" w:rsidRPr="007A4D26" w:rsidRDefault="00546BDF" w:rsidP="007A4D26">
            <w:pPr>
              <w:pStyle w:val="ConsPlusNormal"/>
              <w:ind w:firstLine="567"/>
              <w:jc w:val="both"/>
              <w:rPr>
                <w:rFonts w:ascii="Times New Roman" w:hAnsi="Times New Roman" w:cs="Times New Roman"/>
              </w:rPr>
            </w:pPr>
            <w:r w:rsidRPr="007A4D26">
              <w:rPr>
                <w:rFonts w:ascii="Times New Roman" w:hAnsi="Times New Roman" w:cs="Times New Roman"/>
              </w:rPr>
              <w:t>Дата оплаты</w:t>
            </w:r>
          </w:p>
        </w:tc>
        <w:tc>
          <w:tcPr>
            <w:tcW w:w="7073" w:type="dxa"/>
            <w:gridSpan w:val="6"/>
            <w:tcBorders>
              <w:top w:val="nil"/>
              <w:left w:val="nil"/>
              <w:bottom w:val="single" w:sz="4" w:space="0" w:color="auto"/>
              <w:right w:val="nil"/>
            </w:tcBorders>
          </w:tcPr>
          <w:p w:rsidR="00546BDF" w:rsidRPr="007A4D26" w:rsidRDefault="00546BDF" w:rsidP="007A4D26">
            <w:pPr>
              <w:pStyle w:val="ConsPlusNormal"/>
              <w:ind w:firstLine="567"/>
              <w:jc w:val="both"/>
              <w:rPr>
                <w:rFonts w:ascii="Times New Roman" w:hAnsi="Times New Roman" w:cs="Times New Roman"/>
              </w:rPr>
            </w:pPr>
          </w:p>
        </w:tc>
      </w:tr>
      <w:tr w:rsidR="00546BDF" w:rsidRPr="007A4D26" w:rsidTr="00546BDF">
        <w:tc>
          <w:tcPr>
            <w:tcW w:w="6910" w:type="dxa"/>
            <w:gridSpan w:val="6"/>
            <w:tcBorders>
              <w:top w:val="nil"/>
              <w:left w:val="nil"/>
              <w:bottom w:val="nil"/>
              <w:right w:val="nil"/>
            </w:tcBorders>
          </w:tcPr>
          <w:p w:rsidR="00546BDF" w:rsidRPr="007A4D26" w:rsidRDefault="00546BDF" w:rsidP="007A4D26">
            <w:pPr>
              <w:pStyle w:val="ConsPlusNormal"/>
              <w:ind w:firstLine="567"/>
              <w:jc w:val="both"/>
              <w:rPr>
                <w:rFonts w:ascii="Times New Roman" w:hAnsi="Times New Roman" w:cs="Times New Roman"/>
              </w:rPr>
            </w:pPr>
            <w:r w:rsidRPr="007A4D26">
              <w:rPr>
                <w:rFonts w:ascii="Times New Roman" w:hAnsi="Times New Roman" w:cs="Times New Roman"/>
              </w:rPr>
              <w:t>Реквизиты договора, на основании которого произведена оплата</w:t>
            </w:r>
          </w:p>
        </w:tc>
        <w:tc>
          <w:tcPr>
            <w:tcW w:w="2154" w:type="dxa"/>
            <w:tcBorders>
              <w:top w:val="single" w:sz="4" w:space="0" w:color="auto"/>
              <w:left w:val="nil"/>
              <w:bottom w:val="single" w:sz="4" w:space="0" w:color="auto"/>
              <w:right w:val="nil"/>
            </w:tcBorders>
          </w:tcPr>
          <w:p w:rsidR="00546BDF" w:rsidRPr="007A4D26" w:rsidRDefault="00546BDF" w:rsidP="007A4D26">
            <w:pPr>
              <w:pStyle w:val="ConsPlusNormal"/>
              <w:ind w:firstLine="567"/>
              <w:jc w:val="both"/>
              <w:rPr>
                <w:rFonts w:ascii="Times New Roman" w:hAnsi="Times New Roman" w:cs="Times New Roman"/>
              </w:rPr>
            </w:pPr>
          </w:p>
        </w:tc>
      </w:tr>
      <w:tr w:rsidR="00546BDF" w:rsidRPr="007A4D26" w:rsidTr="00546BDF">
        <w:tc>
          <w:tcPr>
            <w:tcW w:w="2782" w:type="dxa"/>
            <w:gridSpan w:val="3"/>
            <w:tcBorders>
              <w:top w:val="nil"/>
              <w:left w:val="nil"/>
              <w:bottom w:val="nil"/>
              <w:right w:val="nil"/>
            </w:tcBorders>
          </w:tcPr>
          <w:p w:rsidR="00546BDF" w:rsidRPr="007A4D26" w:rsidRDefault="00546BDF" w:rsidP="007A4D26">
            <w:pPr>
              <w:pStyle w:val="ConsPlusNormal"/>
              <w:ind w:firstLine="567"/>
              <w:jc w:val="both"/>
              <w:rPr>
                <w:rFonts w:ascii="Times New Roman" w:hAnsi="Times New Roman" w:cs="Times New Roman"/>
              </w:rPr>
            </w:pPr>
            <w:r w:rsidRPr="007A4D26">
              <w:rPr>
                <w:rFonts w:ascii="Times New Roman" w:hAnsi="Times New Roman" w:cs="Times New Roman"/>
              </w:rPr>
              <w:t>Сумма по договору</w:t>
            </w:r>
          </w:p>
        </w:tc>
        <w:tc>
          <w:tcPr>
            <w:tcW w:w="6282" w:type="dxa"/>
            <w:gridSpan w:val="4"/>
            <w:tcBorders>
              <w:top w:val="nil"/>
              <w:left w:val="nil"/>
              <w:bottom w:val="single" w:sz="4" w:space="0" w:color="auto"/>
              <w:right w:val="nil"/>
            </w:tcBorders>
          </w:tcPr>
          <w:p w:rsidR="00546BDF" w:rsidRPr="007A4D26" w:rsidRDefault="00546BDF" w:rsidP="007A4D26">
            <w:pPr>
              <w:pStyle w:val="ConsPlusNormal"/>
              <w:ind w:firstLine="567"/>
              <w:jc w:val="both"/>
              <w:rPr>
                <w:rFonts w:ascii="Times New Roman" w:hAnsi="Times New Roman" w:cs="Times New Roman"/>
              </w:rPr>
            </w:pPr>
          </w:p>
        </w:tc>
      </w:tr>
      <w:tr w:rsidR="00546BDF" w:rsidRPr="007A4D26" w:rsidTr="00546BDF">
        <w:tc>
          <w:tcPr>
            <w:tcW w:w="9064" w:type="dxa"/>
            <w:gridSpan w:val="7"/>
            <w:tcBorders>
              <w:top w:val="nil"/>
              <w:left w:val="nil"/>
              <w:bottom w:val="single" w:sz="4" w:space="0" w:color="auto"/>
              <w:right w:val="nil"/>
            </w:tcBorders>
          </w:tcPr>
          <w:p w:rsidR="00546BDF" w:rsidRPr="007A4D26" w:rsidRDefault="00546BDF" w:rsidP="007A4D26">
            <w:pPr>
              <w:pStyle w:val="ConsPlusNormal"/>
              <w:ind w:firstLine="567"/>
              <w:jc w:val="both"/>
              <w:rPr>
                <w:rFonts w:ascii="Times New Roman" w:hAnsi="Times New Roman" w:cs="Times New Roman"/>
              </w:rPr>
            </w:pPr>
          </w:p>
        </w:tc>
      </w:tr>
      <w:tr w:rsidR="00546BDF" w:rsidRPr="007A4D26" w:rsidTr="00546BDF">
        <w:tblPrEx>
          <w:tblBorders>
            <w:insideH w:val="single" w:sz="4" w:space="0" w:color="auto"/>
          </w:tblBorders>
        </w:tblPrEx>
        <w:tc>
          <w:tcPr>
            <w:tcW w:w="3254" w:type="dxa"/>
            <w:gridSpan w:val="5"/>
            <w:tcBorders>
              <w:top w:val="single" w:sz="4" w:space="0" w:color="auto"/>
              <w:left w:val="nil"/>
              <w:bottom w:val="nil"/>
              <w:right w:val="nil"/>
            </w:tcBorders>
          </w:tcPr>
          <w:p w:rsidR="00546BDF" w:rsidRPr="007A4D26" w:rsidRDefault="00546BDF" w:rsidP="007A4D26">
            <w:pPr>
              <w:pStyle w:val="ConsPlusNormal"/>
              <w:ind w:firstLine="567"/>
              <w:jc w:val="both"/>
              <w:rPr>
                <w:rFonts w:ascii="Times New Roman" w:hAnsi="Times New Roman" w:cs="Times New Roman"/>
              </w:rPr>
            </w:pPr>
            <w:r w:rsidRPr="007A4D26">
              <w:rPr>
                <w:rFonts w:ascii="Times New Roman" w:hAnsi="Times New Roman" w:cs="Times New Roman"/>
              </w:rPr>
              <w:t>Получатель перечислений</w:t>
            </w:r>
          </w:p>
        </w:tc>
        <w:tc>
          <w:tcPr>
            <w:tcW w:w="5810" w:type="dxa"/>
            <w:gridSpan w:val="2"/>
            <w:tcBorders>
              <w:top w:val="single" w:sz="4" w:space="0" w:color="auto"/>
              <w:left w:val="nil"/>
              <w:bottom w:val="single" w:sz="4" w:space="0" w:color="auto"/>
              <w:right w:val="nil"/>
            </w:tcBorders>
          </w:tcPr>
          <w:p w:rsidR="00546BDF" w:rsidRPr="007A4D26" w:rsidRDefault="00546BDF" w:rsidP="007A4D26">
            <w:pPr>
              <w:pStyle w:val="ConsPlusNormal"/>
              <w:ind w:firstLine="567"/>
              <w:jc w:val="both"/>
              <w:rPr>
                <w:rFonts w:ascii="Times New Roman" w:hAnsi="Times New Roman" w:cs="Times New Roman"/>
              </w:rPr>
            </w:pPr>
          </w:p>
        </w:tc>
      </w:tr>
      <w:tr w:rsidR="00546BDF" w:rsidRPr="007A4D26" w:rsidTr="00546BDF">
        <w:tc>
          <w:tcPr>
            <w:tcW w:w="9064" w:type="dxa"/>
            <w:gridSpan w:val="7"/>
            <w:tcBorders>
              <w:top w:val="nil"/>
              <w:left w:val="nil"/>
              <w:bottom w:val="single" w:sz="4" w:space="0" w:color="auto"/>
              <w:right w:val="nil"/>
            </w:tcBorders>
          </w:tcPr>
          <w:p w:rsidR="00546BDF" w:rsidRPr="007A4D26" w:rsidRDefault="00546BDF" w:rsidP="007A4D26">
            <w:pPr>
              <w:pStyle w:val="ConsPlusNormal"/>
              <w:ind w:firstLine="567"/>
              <w:jc w:val="both"/>
              <w:rPr>
                <w:rFonts w:ascii="Times New Roman" w:hAnsi="Times New Roman" w:cs="Times New Roman"/>
              </w:rPr>
            </w:pPr>
          </w:p>
        </w:tc>
      </w:tr>
      <w:tr w:rsidR="00546BDF" w:rsidRPr="007A4D26" w:rsidTr="00546BDF">
        <w:tblPrEx>
          <w:tblBorders>
            <w:insideH w:val="single" w:sz="4" w:space="0" w:color="auto"/>
          </w:tblBorders>
        </w:tblPrEx>
        <w:tc>
          <w:tcPr>
            <w:tcW w:w="2782" w:type="dxa"/>
            <w:gridSpan w:val="3"/>
            <w:tcBorders>
              <w:top w:val="single" w:sz="4" w:space="0" w:color="auto"/>
              <w:left w:val="nil"/>
              <w:bottom w:val="nil"/>
              <w:right w:val="nil"/>
            </w:tcBorders>
          </w:tcPr>
          <w:p w:rsidR="00546BDF" w:rsidRPr="007A4D26" w:rsidRDefault="00546BDF" w:rsidP="007A4D26">
            <w:pPr>
              <w:pStyle w:val="ConsPlusNormal"/>
              <w:ind w:firstLine="567"/>
              <w:jc w:val="both"/>
              <w:rPr>
                <w:rFonts w:ascii="Times New Roman" w:hAnsi="Times New Roman" w:cs="Times New Roman"/>
              </w:rPr>
            </w:pPr>
            <w:r w:rsidRPr="007A4D26">
              <w:rPr>
                <w:rFonts w:ascii="Times New Roman" w:hAnsi="Times New Roman" w:cs="Times New Roman"/>
              </w:rPr>
              <w:t>Сумма перечислений</w:t>
            </w:r>
          </w:p>
        </w:tc>
        <w:tc>
          <w:tcPr>
            <w:tcW w:w="6282" w:type="dxa"/>
            <w:gridSpan w:val="4"/>
            <w:tcBorders>
              <w:top w:val="single" w:sz="4" w:space="0" w:color="auto"/>
              <w:left w:val="nil"/>
              <w:bottom w:val="single" w:sz="4" w:space="0" w:color="auto"/>
              <w:right w:val="nil"/>
            </w:tcBorders>
          </w:tcPr>
          <w:p w:rsidR="00546BDF" w:rsidRPr="007A4D26" w:rsidRDefault="00546BDF" w:rsidP="007A4D26">
            <w:pPr>
              <w:pStyle w:val="ConsPlusNormal"/>
              <w:ind w:firstLine="567"/>
              <w:jc w:val="both"/>
              <w:rPr>
                <w:rFonts w:ascii="Times New Roman" w:hAnsi="Times New Roman" w:cs="Times New Roman"/>
              </w:rPr>
            </w:pPr>
          </w:p>
        </w:tc>
      </w:tr>
      <w:tr w:rsidR="00546BDF" w:rsidRPr="007A4D26" w:rsidTr="00546BDF">
        <w:tc>
          <w:tcPr>
            <w:tcW w:w="9064" w:type="dxa"/>
            <w:gridSpan w:val="7"/>
            <w:tcBorders>
              <w:top w:val="nil"/>
              <w:left w:val="nil"/>
              <w:bottom w:val="nil"/>
              <w:right w:val="nil"/>
            </w:tcBorders>
          </w:tcPr>
          <w:p w:rsidR="00546BDF" w:rsidRPr="007A4D26" w:rsidRDefault="00546BDF" w:rsidP="007A4D26">
            <w:pPr>
              <w:pStyle w:val="ConsPlusNormal"/>
              <w:ind w:firstLine="567"/>
              <w:jc w:val="both"/>
              <w:rPr>
                <w:rFonts w:ascii="Times New Roman" w:hAnsi="Times New Roman" w:cs="Times New Roman"/>
              </w:rPr>
            </w:pPr>
            <w:r w:rsidRPr="007A4D26">
              <w:rPr>
                <w:rFonts w:ascii="Times New Roman" w:hAnsi="Times New Roman" w:cs="Times New Roman"/>
              </w:rPr>
              <w:t>Способ реализации социальной выплаты в соответствии с договором приобретения (строительства) жилья (</w:t>
            </w:r>
            <w:proofErr w:type="gramStart"/>
            <w:r w:rsidRPr="007A4D26">
              <w:rPr>
                <w:rFonts w:ascii="Times New Roman" w:hAnsi="Times New Roman" w:cs="Times New Roman"/>
              </w:rPr>
              <w:t>нужное</w:t>
            </w:r>
            <w:proofErr w:type="gramEnd"/>
            <w:r w:rsidRPr="007A4D26">
              <w:rPr>
                <w:rFonts w:ascii="Times New Roman" w:hAnsi="Times New Roman" w:cs="Times New Roman"/>
              </w:rPr>
              <w:t xml:space="preserve"> подчеркнуть):</w:t>
            </w:r>
          </w:p>
          <w:p w:rsidR="00546BDF" w:rsidRPr="007A4D26" w:rsidRDefault="00546BDF" w:rsidP="007A4D26">
            <w:pPr>
              <w:pStyle w:val="ConsPlusNormal"/>
              <w:ind w:firstLine="567"/>
              <w:jc w:val="both"/>
              <w:rPr>
                <w:rFonts w:ascii="Times New Roman" w:hAnsi="Times New Roman" w:cs="Times New Roman"/>
              </w:rPr>
            </w:pPr>
            <w:r w:rsidRPr="007A4D26">
              <w:rPr>
                <w:rFonts w:ascii="Times New Roman" w:hAnsi="Times New Roman" w:cs="Times New Roman"/>
              </w:rPr>
              <w:t>а) на оплату цены договора купли-продажи жилого помещения;</w:t>
            </w:r>
          </w:p>
          <w:p w:rsidR="00546BDF" w:rsidRPr="007A4D26" w:rsidRDefault="00546BDF" w:rsidP="007A4D26">
            <w:pPr>
              <w:pStyle w:val="ConsPlusNormal"/>
              <w:ind w:firstLine="567"/>
              <w:jc w:val="both"/>
              <w:rPr>
                <w:rFonts w:ascii="Times New Roman" w:hAnsi="Times New Roman" w:cs="Times New Roman"/>
              </w:rPr>
            </w:pPr>
            <w:r w:rsidRPr="007A4D26">
              <w:rPr>
                <w:rFonts w:ascii="Times New Roman" w:hAnsi="Times New Roman" w:cs="Times New Roman"/>
              </w:rPr>
              <w:t xml:space="preserve">б) на оплату цены договора строительного подряда на строительство жилого дома, в том числе с использованием счета </w:t>
            </w:r>
            <w:proofErr w:type="spellStart"/>
            <w:r w:rsidRPr="007A4D26">
              <w:rPr>
                <w:rFonts w:ascii="Times New Roman" w:hAnsi="Times New Roman" w:cs="Times New Roman"/>
              </w:rPr>
              <w:t>эскроу</w:t>
            </w:r>
            <w:proofErr w:type="spellEnd"/>
            <w:r w:rsidRPr="007A4D26">
              <w:rPr>
                <w:rFonts w:ascii="Times New Roman" w:hAnsi="Times New Roman" w:cs="Times New Roman"/>
              </w:rPr>
              <w:t>;</w:t>
            </w:r>
          </w:p>
          <w:p w:rsidR="00546BDF" w:rsidRPr="007A4D26" w:rsidRDefault="00546BDF" w:rsidP="007A4D26">
            <w:pPr>
              <w:pStyle w:val="ConsPlusNormal"/>
              <w:ind w:firstLine="567"/>
              <w:jc w:val="both"/>
              <w:rPr>
                <w:rFonts w:ascii="Times New Roman" w:hAnsi="Times New Roman" w:cs="Times New Roman"/>
              </w:rPr>
            </w:pPr>
            <w:r w:rsidRPr="007A4D26">
              <w:rPr>
                <w:rFonts w:ascii="Times New Roman" w:hAnsi="Times New Roman" w:cs="Times New Roman"/>
              </w:rPr>
              <w:t>в) для осуществления последнего платежа в счет уплаты паевого взноса в полном размере;</w:t>
            </w:r>
          </w:p>
          <w:p w:rsidR="00546BDF" w:rsidRPr="007A4D26" w:rsidRDefault="00546BDF" w:rsidP="007A4D26">
            <w:pPr>
              <w:pStyle w:val="ConsPlusNormal"/>
              <w:ind w:firstLine="567"/>
              <w:jc w:val="both"/>
              <w:rPr>
                <w:rFonts w:ascii="Times New Roman" w:hAnsi="Times New Roman" w:cs="Times New Roman"/>
              </w:rPr>
            </w:pPr>
            <w:r w:rsidRPr="007A4D26">
              <w:rPr>
                <w:rFonts w:ascii="Times New Roman" w:hAnsi="Times New Roman" w:cs="Times New Roman"/>
              </w:rPr>
              <w:t>г) на уплату первоначального взноса при получении жилищного кредита, в том числе ипотечного, или жилищного займа на приобретение жилого помещения (в том числе путем участия в долевом строительстве многоквартирного дома) или строительство жилого дома;</w:t>
            </w:r>
          </w:p>
          <w:p w:rsidR="00546BDF" w:rsidRPr="007A4D26" w:rsidRDefault="00546BDF" w:rsidP="007A4D26">
            <w:pPr>
              <w:pStyle w:val="ConsPlusNormal"/>
              <w:ind w:firstLine="567"/>
              <w:jc w:val="both"/>
              <w:rPr>
                <w:rFonts w:ascii="Times New Roman" w:hAnsi="Times New Roman" w:cs="Times New Roman"/>
              </w:rPr>
            </w:pPr>
            <w:r w:rsidRPr="007A4D26">
              <w:rPr>
                <w:rFonts w:ascii="Times New Roman" w:hAnsi="Times New Roman" w:cs="Times New Roman"/>
              </w:rPr>
              <w:t>д) на погашение основной суммы долга и уплату процентов по жилищным кредитам, в том числе ипотечным, или жилищным займам на приобретение (строительство) жилого помещения;</w:t>
            </w:r>
          </w:p>
          <w:p w:rsidR="00546BDF" w:rsidRPr="007A4D26" w:rsidRDefault="00546BDF" w:rsidP="007A4D26">
            <w:pPr>
              <w:pStyle w:val="ConsPlusNormal"/>
              <w:ind w:firstLine="567"/>
              <w:jc w:val="both"/>
              <w:rPr>
                <w:rFonts w:ascii="Times New Roman" w:hAnsi="Times New Roman" w:cs="Times New Roman"/>
              </w:rPr>
            </w:pPr>
            <w:r w:rsidRPr="007A4D26">
              <w:rPr>
                <w:rFonts w:ascii="Times New Roman" w:hAnsi="Times New Roman" w:cs="Times New Roman"/>
              </w:rPr>
              <w:t xml:space="preserve">е) на уплату цены договора участия в долевом строительстве, который предусматривает в качестве объекта долевого строительства жилое помещение, путем внесения соответствующих средств на счет застройщика или на счет </w:t>
            </w:r>
            <w:proofErr w:type="spellStart"/>
            <w:r w:rsidRPr="007A4D26">
              <w:rPr>
                <w:rFonts w:ascii="Times New Roman" w:hAnsi="Times New Roman" w:cs="Times New Roman"/>
              </w:rPr>
              <w:t>эскроу</w:t>
            </w:r>
            <w:proofErr w:type="spellEnd"/>
            <w:r w:rsidRPr="007A4D26">
              <w:rPr>
                <w:rFonts w:ascii="Times New Roman" w:hAnsi="Times New Roman" w:cs="Times New Roman"/>
              </w:rPr>
              <w:t>.</w:t>
            </w:r>
          </w:p>
        </w:tc>
      </w:tr>
      <w:tr w:rsidR="00546BDF" w:rsidRPr="007A4D26" w:rsidTr="00546BDF">
        <w:tc>
          <w:tcPr>
            <w:tcW w:w="2549" w:type="dxa"/>
            <w:gridSpan w:val="2"/>
            <w:tcBorders>
              <w:top w:val="nil"/>
              <w:left w:val="nil"/>
              <w:bottom w:val="single" w:sz="4" w:space="0" w:color="auto"/>
              <w:right w:val="nil"/>
            </w:tcBorders>
          </w:tcPr>
          <w:p w:rsidR="00546BDF" w:rsidRPr="007A4D26" w:rsidRDefault="00546BDF" w:rsidP="007A4D26">
            <w:pPr>
              <w:pStyle w:val="ConsPlusNormal"/>
              <w:ind w:firstLine="567"/>
              <w:jc w:val="both"/>
              <w:rPr>
                <w:rFonts w:ascii="Times New Roman" w:hAnsi="Times New Roman" w:cs="Times New Roman"/>
              </w:rPr>
            </w:pPr>
          </w:p>
        </w:tc>
        <w:tc>
          <w:tcPr>
            <w:tcW w:w="365" w:type="dxa"/>
            <w:gridSpan w:val="2"/>
            <w:tcBorders>
              <w:top w:val="nil"/>
              <w:left w:val="nil"/>
              <w:bottom w:val="nil"/>
              <w:right w:val="nil"/>
            </w:tcBorders>
          </w:tcPr>
          <w:p w:rsidR="00546BDF" w:rsidRPr="007A4D26" w:rsidRDefault="00546BDF" w:rsidP="007A4D26">
            <w:pPr>
              <w:pStyle w:val="ConsPlusNormal"/>
              <w:ind w:firstLine="567"/>
              <w:jc w:val="both"/>
              <w:rPr>
                <w:rFonts w:ascii="Times New Roman" w:hAnsi="Times New Roman" w:cs="Times New Roman"/>
              </w:rPr>
            </w:pPr>
          </w:p>
        </w:tc>
        <w:tc>
          <w:tcPr>
            <w:tcW w:w="6150" w:type="dxa"/>
            <w:gridSpan w:val="3"/>
            <w:tcBorders>
              <w:top w:val="nil"/>
              <w:left w:val="nil"/>
              <w:bottom w:val="single" w:sz="4" w:space="0" w:color="auto"/>
              <w:right w:val="nil"/>
            </w:tcBorders>
          </w:tcPr>
          <w:p w:rsidR="00546BDF" w:rsidRPr="007A4D26" w:rsidRDefault="00546BDF" w:rsidP="007A4D26">
            <w:pPr>
              <w:pStyle w:val="ConsPlusNormal"/>
              <w:ind w:firstLine="567"/>
              <w:jc w:val="both"/>
              <w:rPr>
                <w:rFonts w:ascii="Times New Roman" w:hAnsi="Times New Roman" w:cs="Times New Roman"/>
              </w:rPr>
            </w:pPr>
          </w:p>
        </w:tc>
      </w:tr>
      <w:tr w:rsidR="00546BDF" w:rsidRPr="007A4D26" w:rsidTr="00546BDF">
        <w:tc>
          <w:tcPr>
            <w:tcW w:w="2549" w:type="dxa"/>
            <w:gridSpan w:val="2"/>
            <w:tcBorders>
              <w:top w:val="single" w:sz="4" w:space="0" w:color="auto"/>
              <w:left w:val="nil"/>
              <w:bottom w:val="nil"/>
              <w:right w:val="nil"/>
            </w:tcBorders>
          </w:tcPr>
          <w:p w:rsidR="00546BDF" w:rsidRPr="007A4D26" w:rsidRDefault="00546BDF" w:rsidP="007A4D26">
            <w:pPr>
              <w:pStyle w:val="ConsPlusNormal"/>
              <w:ind w:firstLine="567"/>
              <w:jc w:val="center"/>
              <w:rPr>
                <w:rFonts w:ascii="Times New Roman" w:hAnsi="Times New Roman" w:cs="Times New Roman"/>
              </w:rPr>
            </w:pPr>
            <w:r w:rsidRPr="007A4D26">
              <w:rPr>
                <w:rFonts w:ascii="Times New Roman" w:hAnsi="Times New Roman" w:cs="Times New Roman"/>
              </w:rPr>
              <w:t>(подпись)</w:t>
            </w:r>
          </w:p>
        </w:tc>
        <w:tc>
          <w:tcPr>
            <w:tcW w:w="365" w:type="dxa"/>
            <w:gridSpan w:val="2"/>
            <w:tcBorders>
              <w:top w:val="nil"/>
              <w:left w:val="nil"/>
              <w:bottom w:val="nil"/>
              <w:right w:val="nil"/>
            </w:tcBorders>
          </w:tcPr>
          <w:p w:rsidR="00546BDF" w:rsidRPr="007A4D26" w:rsidRDefault="00546BDF" w:rsidP="007A4D26">
            <w:pPr>
              <w:pStyle w:val="ConsPlusNormal"/>
              <w:ind w:firstLine="567"/>
              <w:jc w:val="both"/>
              <w:rPr>
                <w:rFonts w:ascii="Times New Roman" w:hAnsi="Times New Roman" w:cs="Times New Roman"/>
              </w:rPr>
            </w:pPr>
          </w:p>
        </w:tc>
        <w:tc>
          <w:tcPr>
            <w:tcW w:w="6150" w:type="dxa"/>
            <w:gridSpan w:val="3"/>
            <w:tcBorders>
              <w:top w:val="single" w:sz="4" w:space="0" w:color="auto"/>
              <w:left w:val="nil"/>
              <w:bottom w:val="nil"/>
              <w:right w:val="nil"/>
            </w:tcBorders>
          </w:tcPr>
          <w:p w:rsidR="00546BDF" w:rsidRPr="007A4D26" w:rsidRDefault="00546BDF" w:rsidP="007A4D26">
            <w:pPr>
              <w:pStyle w:val="ConsPlusNormal"/>
              <w:ind w:firstLine="567"/>
              <w:jc w:val="center"/>
              <w:rPr>
                <w:rFonts w:ascii="Times New Roman" w:hAnsi="Times New Roman" w:cs="Times New Roman"/>
              </w:rPr>
            </w:pPr>
            <w:proofErr w:type="gramStart"/>
            <w:r w:rsidRPr="007A4D26">
              <w:rPr>
                <w:rFonts w:ascii="Times New Roman" w:hAnsi="Times New Roman" w:cs="Times New Roman"/>
              </w:rPr>
              <w:t>(фамилия, инициалы ответственного работника</w:t>
            </w:r>
            <w:proofErr w:type="gramEnd"/>
          </w:p>
        </w:tc>
      </w:tr>
      <w:tr w:rsidR="00546BDF" w:rsidRPr="007A4D26" w:rsidTr="00546BDF">
        <w:tc>
          <w:tcPr>
            <w:tcW w:w="2549" w:type="dxa"/>
            <w:gridSpan w:val="2"/>
            <w:tcBorders>
              <w:top w:val="nil"/>
              <w:left w:val="nil"/>
              <w:bottom w:val="nil"/>
              <w:right w:val="nil"/>
            </w:tcBorders>
          </w:tcPr>
          <w:p w:rsidR="00546BDF" w:rsidRPr="007A4D26" w:rsidRDefault="00546BDF" w:rsidP="007A4D26">
            <w:pPr>
              <w:pStyle w:val="ConsPlusNormal"/>
              <w:ind w:firstLine="567"/>
              <w:jc w:val="center"/>
              <w:rPr>
                <w:rFonts w:ascii="Times New Roman" w:hAnsi="Times New Roman" w:cs="Times New Roman"/>
              </w:rPr>
            </w:pPr>
          </w:p>
        </w:tc>
        <w:tc>
          <w:tcPr>
            <w:tcW w:w="365" w:type="dxa"/>
            <w:gridSpan w:val="2"/>
            <w:tcBorders>
              <w:top w:val="nil"/>
              <w:left w:val="nil"/>
              <w:bottom w:val="nil"/>
              <w:right w:val="nil"/>
            </w:tcBorders>
          </w:tcPr>
          <w:p w:rsidR="00546BDF" w:rsidRPr="007A4D26" w:rsidRDefault="00546BDF" w:rsidP="007A4D26">
            <w:pPr>
              <w:pStyle w:val="ConsPlusNormal"/>
              <w:ind w:firstLine="567"/>
              <w:jc w:val="both"/>
              <w:rPr>
                <w:rFonts w:ascii="Times New Roman" w:hAnsi="Times New Roman" w:cs="Times New Roman"/>
              </w:rPr>
            </w:pPr>
          </w:p>
        </w:tc>
        <w:tc>
          <w:tcPr>
            <w:tcW w:w="6150" w:type="dxa"/>
            <w:gridSpan w:val="3"/>
            <w:tcBorders>
              <w:top w:val="nil"/>
              <w:left w:val="nil"/>
              <w:bottom w:val="single" w:sz="4" w:space="0" w:color="auto"/>
              <w:right w:val="nil"/>
            </w:tcBorders>
          </w:tcPr>
          <w:p w:rsidR="00546BDF" w:rsidRPr="007A4D26" w:rsidRDefault="00546BDF" w:rsidP="007A4D26">
            <w:pPr>
              <w:pStyle w:val="ConsPlusNormal"/>
              <w:ind w:firstLine="567"/>
              <w:jc w:val="center"/>
              <w:rPr>
                <w:rFonts w:ascii="Times New Roman" w:hAnsi="Times New Roman" w:cs="Times New Roman"/>
              </w:rPr>
            </w:pPr>
          </w:p>
        </w:tc>
      </w:tr>
      <w:tr w:rsidR="00546BDF" w:rsidRPr="007A4D26" w:rsidTr="00546BDF">
        <w:tc>
          <w:tcPr>
            <w:tcW w:w="2549" w:type="dxa"/>
            <w:gridSpan w:val="2"/>
            <w:tcBorders>
              <w:top w:val="nil"/>
              <w:left w:val="nil"/>
              <w:bottom w:val="nil"/>
              <w:right w:val="nil"/>
            </w:tcBorders>
          </w:tcPr>
          <w:p w:rsidR="00546BDF" w:rsidRPr="007A4D26" w:rsidRDefault="00546BDF" w:rsidP="007A4D26">
            <w:pPr>
              <w:pStyle w:val="ConsPlusNormal"/>
              <w:ind w:firstLine="567"/>
              <w:jc w:val="center"/>
              <w:rPr>
                <w:rFonts w:ascii="Times New Roman" w:hAnsi="Times New Roman" w:cs="Times New Roman"/>
              </w:rPr>
            </w:pPr>
          </w:p>
        </w:tc>
        <w:tc>
          <w:tcPr>
            <w:tcW w:w="365" w:type="dxa"/>
            <w:gridSpan w:val="2"/>
            <w:tcBorders>
              <w:top w:val="nil"/>
              <w:left w:val="nil"/>
              <w:bottom w:val="nil"/>
              <w:right w:val="nil"/>
            </w:tcBorders>
          </w:tcPr>
          <w:p w:rsidR="00546BDF" w:rsidRPr="007A4D26" w:rsidRDefault="00546BDF" w:rsidP="007A4D26">
            <w:pPr>
              <w:pStyle w:val="ConsPlusNormal"/>
              <w:ind w:firstLine="567"/>
              <w:jc w:val="both"/>
              <w:rPr>
                <w:rFonts w:ascii="Times New Roman" w:hAnsi="Times New Roman" w:cs="Times New Roman"/>
              </w:rPr>
            </w:pPr>
          </w:p>
        </w:tc>
        <w:tc>
          <w:tcPr>
            <w:tcW w:w="6150" w:type="dxa"/>
            <w:gridSpan w:val="3"/>
            <w:tcBorders>
              <w:top w:val="single" w:sz="4" w:space="0" w:color="auto"/>
              <w:left w:val="nil"/>
              <w:bottom w:val="nil"/>
              <w:right w:val="nil"/>
            </w:tcBorders>
          </w:tcPr>
          <w:p w:rsidR="00546BDF" w:rsidRPr="007A4D26" w:rsidRDefault="00546BDF" w:rsidP="007A4D26">
            <w:pPr>
              <w:pStyle w:val="ConsPlusNormal"/>
              <w:ind w:firstLine="567"/>
              <w:jc w:val="center"/>
              <w:rPr>
                <w:rFonts w:ascii="Times New Roman" w:hAnsi="Times New Roman" w:cs="Times New Roman"/>
              </w:rPr>
            </w:pPr>
            <w:r w:rsidRPr="007A4D26">
              <w:rPr>
                <w:rFonts w:ascii="Times New Roman" w:hAnsi="Times New Roman" w:cs="Times New Roman"/>
              </w:rPr>
              <w:t>кредитной организации)</w:t>
            </w:r>
          </w:p>
        </w:tc>
      </w:tr>
      <w:tr w:rsidR="00546BDF" w:rsidRPr="007A4D26" w:rsidTr="00546BDF">
        <w:tc>
          <w:tcPr>
            <w:tcW w:w="9064" w:type="dxa"/>
            <w:gridSpan w:val="7"/>
            <w:tcBorders>
              <w:top w:val="nil"/>
              <w:left w:val="nil"/>
              <w:bottom w:val="nil"/>
              <w:right w:val="nil"/>
            </w:tcBorders>
          </w:tcPr>
          <w:p w:rsidR="00546BDF" w:rsidRPr="007A4D26" w:rsidRDefault="005227DA" w:rsidP="007A4D26">
            <w:pPr>
              <w:pStyle w:val="ConsPlusNormal"/>
              <w:ind w:firstLine="567"/>
              <w:jc w:val="both"/>
              <w:rPr>
                <w:rFonts w:ascii="Times New Roman" w:hAnsi="Times New Roman" w:cs="Times New Roman"/>
              </w:rPr>
            </w:pPr>
            <w:r>
              <w:rPr>
                <w:rFonts w:ascii="Times New Roman" w:hAnsi="Times New Roman" w:cs="Times New Roman"/>
              </w:rPr>
              <w:t>Место печати</w:t>
            </w:r>
          </w:p>
        </w:tc>
      </w:tr>
      <w:tr w:rsidR="00546BDF" w:rsidRPr="007A4D26" w:rsidTr="00546BDF">
        <w:tc>
          <w:tcPr>
            <w:tcW w:w="9064" w:type="dxa"/>
            <w:gridSpan w:val="7"/>
            <w:tcBorders>
              <w:top w:val="nil"/>
              <w:left w:val="nil"/>
              <w:bottom w:val="nil"/>
              <w:right w:val="nil"/>
            </w:tcBorders>
          </w:tcPr>
          <w:p w:rsidR="00546BDF" w:rsidRPr="007A4D26" w:rsidRDefault="00546BDF" w:rsidP="007A4D26">
            <w:pPr>
              <w:pStyle w:val="ConsPlusNormal"/>
              <w:ind w:firstLine="567"/>
              <w:jc w:val="both"/>
              <w:rPr>
                <w:rFonts w:ascii="Times New Roman" w:hAnsi="Times New Roman" w:cs="Times New Roman"/>
              </w:rPr>
            </w:pPr>
          </w:p>
        </w:tc>
      </w:tr>
    </w:tbl>
    <w:p w:rsidR="00546BDF" w:rsidRPr="007A4D26" w:rsidRDefault="00546BDF" w:rsidP="007A4D26">
      <w:pPr>
        <w:pStyle w:val="ConsPlusNormal"/>
        <w:ind w:firstLine="567"/>
        <w:jc w:val="right"/>
        <w:outlineLvl w:val="1"/>
        <w:rPr>
          <w:rFonts w:ascii="Times New Roman" w:hAnsi="Times New Roman" w:cs="Times New Roman"/>
        </w:rPr>
      </w:pPr>
      <w:r w:rsidRPr="007A4D26">
        <w:rPr>
          <w:rFonts w:ascii="Times New Roman" w:hAnsi="Times New Roman" w:cs="Times New Roman"/>
        </w:rPr>
        <w:t>Приложение 2</w:t>
      </w:r>
    </w:p>
    <w:p w:rsidR="00546BDF" w:rsidRPr="007A4D26" w:rsidRDefault="00546BDF" w:rsidP="007A4D26">
      <w:pPr>
        <w:pStyle w:val="ConsPlusNormal"/>
        <w:ind w:firstLine="567"/>
        <w:jc w:val="right"/>
        <w:rPr>
          <w:rFonts w:ascii="Times New Roman" w:hAnsi="Times New Roman" w:cs="Times New Roman"/>
        </w:rPr>
      </w:pPr>
      <w:r w:rsidRPr="007A4D26">
        <w:rPr>
          <w:rFonts w:ascii="Times New Roman" w:hAnsi="Times New Roman" w:cs="Times New Roman"/>
        </w:rPr>
        <w:t>к Положению...</w:t>
      </w:r>
    </w:p>
    <w:p w:rsidR="00546BDF" w:rsidRPr="007A4D26" w:rsidRDefault="00546BDF" w:rsidP="007A4D26">
      <w:pPr>
        <w:pStyle w:val="ConsPlusNormal"/>
        <w:spacing w:after="1"/>
        <w:ind w:firstLine="567"/>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46BDF" w:rsidRPr="007A4D26" w:rsidTr="00546B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46BDF" w:rsidRPr="007A4D26" w:rsidRDefault="00546BDF" w:rsidP="007A4D26">
            <w:pPr>
              <w:pStyle w:val="ConsPlusNormal"/>
              <w:ind w:firstLine="567"/>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46BDF" w:rsidRPr="007A4D26" w:rsidRDefault="00546BDF" w:rsidP="007A4D26">
            <w:pPr>
              <w:pStyle w:val="ConsPlusNormal"/>
              <w:ind w:firstLine="567"/>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46BDF" w:rsidRPr="007A4D26" w:rsidRDefault="00546BDF" w:rsidP="007A4D26">
            <w:pPr>
              <w:pStyle w:val="ConsPlusNormal"/>
              <w:ind w:firstLine="567"/>
              <w:jc w:val="center"/>
              <w:rPr>
                <w:rFonts w:ascii="Times New Roman" w:hAnsi="Times New Roman" w:cs="Times New Roman"/>
              </w:rPr>
            </w:pPr>
            <w:r w:rsidRPr="007A4D26">
              <w:rPr>
                <w:rFonts w:ascii="Times New Roman" w:hAnsi="Times New Roman" w:cs="Times New Roman"/>
                <w:color w:val="392C69"/>
              </w:rPr>
              <w:t>Список изменяющих документов</w:t>
            </w:r>
          </w:p>
          <w:p w:rsidR="00546BDF" w:rsidRPr="007A4D26" w:rsidRDefault="00546BDF" w:rsidP="007A4D26">
            <w:pPr>
              <w:pStyle w:val="ConsPlusNormal"/>
              <w:ind w:firstLine="567"/>
              <w:jc w:val="center"/>
              <w:rPr>
                <w:rFonts w:ascii="Times New Roman" w:hAnsi="Times New Roman" w:cs="Times New Roman"/>
              </w:rPr>
            </w:pPr>
            <w:proofErr w:type="gramStart"/>
            <w:r w:rsidRPr="007A4D26">
              <w:rPr>
                <w:rFonts w:ascii="Times New Roman" w:hAnsi="Times New Roman" w:cs="Times New Roman"/>
                <w:color w:val="392C69"/>
              </w:rPr>
              <w:t xml:space="preserve">(в ред. </w:t>
            </w:r>
            <w:hyperlink r:id="rId46" w:tooltip="Постановление Правительства Ленинградской области от 01.03.2022 N 129 &quot;О внесении изменений в постановление Правительства Ленинградской области от 25 мая 2018 года N 167 &quot;Об утверждении Положения о реализации основного мероприятия &quot;Улучшение жилищных условий м">
              <w:r w:rsidRPr="007A4D26">
                <w:rPr>
                  <w:rFonts w:ascii="Times New Roman" w:hAnsi="Times New Roman" w:cs="Times New Roman"/>
                  <w:color w:val="0000FF"/>
                </w:rPr>
                <w:t>Постановления</w:t>
              </w:r>
            </w:hyperlink>
            <w:r w:rsidRPr="007A4D26">
              <w:rPr>
                <w:rFonts w:ascii="Times New Roman" w:hAnsi="Times New Roman" w:cs="Times New Roman"/>
                <w:color w:val="392C69"/>
              </w:rPr>
              <w:t xml:space="preserve"> Правительства Ленинградской области</w:t>
            </w:r>
            <w:proofErr w:type="gramEnd"/>
          </w:p>
          <w:p w:rsidR="00546BDF" w:rsidRPr="007A4D26" w:rsidRDefault="00546BDF" w:rsidP="007A4D26">
            <w:pPr>
              <w:pStyle w:val="ConsPlusNormal"/>
              <w:ind w:firstLine="567"/>
              <w:jc w:val="center"/>
              <w:rPr>
                <w:rFonts w:ascii="Times New Roman" w:hAnsi="Times New Roman" w:cs="Times New Roman"/>
              </w:rPr>
            </w:pPr>
            <w:r w:rsidRPr="007A4D26">
              <w:rPr>
                <w:rFonts w:ascii="Times New Roman" w:hAnsi="Times New Roman" w:cs="Times New Roman"/>
                <w:color w:val="392C69"/>
              </w:rPr>
              <w:t>от 01.03.2022 N 129)</w:t>
            </w:r>
          </w:p>
        </w:tc>
        <w:tc>
          <w:tcPr>
            <w:tcW w:w="113" w:type="dxa"/>
            <w:tcBorders>
              <w:top w:val="nil"/>
              <w:left w:val="nil"/>
              <w:bottom w:val="nil"/>
              <w:right w:val="nil"/>
            </w:tcBorders>
            <w:shd w:val="clear" w:color="auto" w:fill="F4F3F8"/>
            <w:tcMar>
              <w:top w:w="0" w:type="dxa"/>
              <w:left w:w="0" w:type="dxa"/>
              <w:bottom w:w="0" w:type="dxa"/>
              <w:right w:w="0" w:type="dxa"/>
            </w:tcMar>
          </w:tcPr>
          <w:p w:rsidR="00546BDF" w:rsidRPr="007A4D26" w:rsidRDefault="00546BDF" w:rsidP="007A4D26">
            <w:pPr>
              <w:pStyle w:val="ConsPlusNormal"/>
              <w:ind w:firstLine="567"/>
              <w:rPr>
                <w:rFonts w:ascii="Times New Roman" w:hAnsi="Times New Roman" w:cs="Times New Roman"/>
              </w:rPr>
            </w:pPr>
          </w:p>
        </w:tc>
      </w:tr>
    </w:tbl>
    <w:p w:rsidR="00546BDF" w:rsidRPr="007A4D26" w:rsidRDefault="00546BDF" w:rsidP="007A4D26">
      <w:pPr>
        <w:pStyle w:val="ConsPlusNormal"/>
        <w:ind w:firstLine="567"/>
        <w:rPr>
          <w:rFonts w:ascii="Times New Roman" w:hAnsi="Times New Roman" w:cs="Times New Roman"/>
        </w:rPr>
      </w:pPr>
    </w:p>
    <w:p w:rsidR="00546BDF" w:rsidRPr="007A4D26" w:rsidRDefault="00546BDF" w:rsidP="007A4D26">
      <w:pPr>
        <w:pStyle w:val="ConsPlusNormal"/>
        <w:ind w:firstLine="567"/>
        <w:rPr>
          <w:rFonts w:ascii="Times New Roman" w:hAnsi="Times New Roman" w:cs="Times New Roman"/>
        </w:rPr>
      </w:pPr>
      <w:r w:rsidRPr="007A4D26">
        <w:rPr>
          <w:rFonts w:ascii="Times New Roman" w:hAnsi="Times New Roman" w:cs="Times New Roman"/>
        </w:rPr>
        <w:t>(Форма)</w:t>
      </w:r>
    </w:p>
    <w:p w:rsidR="00546BDF" w:rsidRPr="007A4D26" w:rsidRDefault="00546BDF" w:rsidP="007A4D26">
      <w:pPr>
        <w:pStyle w:val="ConsPlusNormal"/>
        <w:ind w:firstLine="567"/>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
        <w:gridCol w:w="1247"/>
        <w:gridCol w:w="3345"/>
        <w:gridCol w:w="2438"/>
        <w:gridCol w:w="680"/>
        <w:gridCol w:w="340"/>
      </w:tblGrid>
      <w:tr w:rsidR="00546BDF" w:rsidRPr="007A4D26" w:rsidTr="00546BDF">
        <w:tc>
          <w:tcPr>
            <w:tcW w:w="1020" w:type="dxa"/>
            <w:tcBorders>
              <w:top w:val="nil"/>
              <w:left w:val="nil"/>
              <w:bottom w:val="nil"/>
              <w:right w:val="nil"/>
            </w:tcBorders>
          </w:tcPr>
          <w:p w:rsidR="00546BDF" w:rsidRPr="007A4D26" w:rsidRDefault="00546BDF" w:rsidP="007A4D26">
            <w:pPr>
              <w:pStyle w:val="ConsPlusNormal"/>
              <w:ind w:firstLine="567"/>
              <w:rPr>
                <w:rFonts w:ascii="Times New Roman" w:hAnsi="Times New Roman" w:cs="Times New Roman"/>
              </w:rPr>
            </w:pPr>
          </w:p>
        </w:tc>
        <w:tc>
          <w:tcPr>
            <w:tcW w:w="7030" w:type="dxa"/>
            <w:gridSpan w:val="3"/>
            <w:tcBorders>
              <w:top w:val="nil"/>
              <w:left w:val="nil"/>
              <w:bottom w:val="single" w:sz="4" w:space="0" w:color="auto"/>
              <w:right w:val="nil"/>
            </w:tcBorders>
          </w:tcPr>
          <w:p w:rsidR="00546BDF" w:rsidRPr="007A4D26" w:rsidRDefault="00546BDF" w:rsidP="007A4D26">
            <w:pPr>
              <w:pStyle w:val="ConsPlusNormal"/>
              <w:ind w:firstLine="567"/>
              <w:rPr>
                <w:rFonts w:ascii="Times New Roman" w:hAnsi="Times New Roman" w:cs="Times New Roman"/>
              </w:rPr>
            </w:pPr>
          </w:p>
        </w:tc>
        <w:tc>
          <w:tcPr>
            <w:tcW w:w="1020" w:type="dxa"/>
            <w:gridSpan w:val="2"/>
            <w:tcBorders>
              <w:top w:val="nil"/>
              <w:left w:val="nil"/>
              <w:bottom w:val="nil"/>
              <w:right w:val="nil"/>
            </w:tcBorders>
          </w:tcPr>
          <w:p w:rsidR="00546BDF" w:rsidRPr="007A4D26" w:rsidRDefault="00546BDF" w:rsidP="007A4D26">
            <w:pPr>
              <w:pStyle w:val="ConsPlusNormal"/>
              <w:ind w:firstLine="567"/>
              <w:rPr>
                <w:rFonts w:ascii="Times New Roman" w:hAnsi="Times New Roman" w:cs="Times New Roman"/>
              </w:rPr>
            </w:pPr>
          </w:p>
        </w:tc>
      </w:tr>
      <w:tr w:rsidR="00546BDF" w:rsidRPr="007A4D26" w:rsidTr="00546BDF">
        <w:tc>
          <w:tcPr>
            <w:tcW w:w="1020" w:type="dxa"/>
            <w:tcBorders>
              <w:top w:val="nil"/>
              <w:left w:val="nil"/>
              <w:bottom w:val="nil"/>
              <w:right w:val="nil"/>
            </w:tcBorders>
          </w:tcPr>
          <w:p w:rsidR="00546BDF" w:rsidRPr="007A4D26" w:rsidRDefault="00546BDF" w:rsidP="007A4D26">
            <w:pPr>
              <w:pStyle w:val="ConsPlusNormal"/>
              <w:ind w:firstLine="567"/>
              <w:rPr>
                <w:rFonts w:ascii="Times New Roman" w:hAnsi="Times New Roman" w:cs="Times New Roman"/>
              </w:rPr>
            </w:pPr>
          </w:p>
        </w:tc>
        <w:tc>
          <w:tcPr>
            <w:tcW w:w="7030" w:type="dxa"/>
            <w:gridSpan w:val="3"/>
            <w:tcBorders>
              <w:top w:val="single" w:sz="4" w:space="0" w:color="auto"/>
              <w:left w:val="nil"/>
              <w:bottom w:val="nil"/>
              <w:right w:val="nil"/>
            </w:tcBorders>
          </w:tcPr>
          <w:p w:rsidR="00546BDF" w:rsidRPr="007A4D26" w:rsidRDefault="00546BDF" w:rsidP="007A4D26">
            <w:pPr>
              <w:pStyle w:val="ConsPlusNormal"/>
              <w:ind w:firstLine="567"/>
              <w:jc w:val="center"/>
              <w:rPr>
                <w:rFonts w:ascii="Times New Roman" w:hAnsi="Times New Roman" w:cs="Times New Roman"/>
              </w:rPr>
            </w:pPr>
            <w:r w:rsidRPr="007A4D26">
              <w:rPr>
                <w:rFonts w:ascii="Times New Roman" w:hAnsi="Times New Roman" w:cs="Times New Roman"/>
              </w:rPr>
              <w:t>(наименование уполномоченного органа)</w:t>
            </w:r>
          </w:p>
        </w:tc>
        <w:tc>
          <w:tcPr>
            <w:tcW w:w="1020" w:type="dxa"/>
            <w:gridSpan w:val="2"/>
            <w:tcBorders>
              <w:top w:val="nil"/>
              <w:left w:val="nil"/>
              <w:bottom w:val="nil"/>
              <w:right w:val="nil"/>
            </w:tcBorders>
          </w:tcPr>
          <w:p w:rsidR="00546BDF" w:rsidRPr="007A4D26" w:rsidRDefault="00546BDF" w:rsidP="007A4D26">
            <w:pPr>
              <w:pStyle w:val="ConsPlusNormal"/>
              <w:ind w:firstLine="567"/>
              <w:rPr>
                <w:rFonts w:ascii="Times New Roman" w:hAnsi="Times New Roman" w:cs="Times New Roman"/>
              </w:rPr>
            </w:pPr>
          </w:p>
        </w:tc>
      </w:tr>
      <w:tr w:rsidR="00546BDF" w:rsidRPr="007A4D26" w:rsidTr="00546BDF">
        <w:tc>
          <w:tcPr>
            <w:tcW w:w="9070" w:type="dxa"/>
            <w:gridSpan w:val="6"/>
            <w:tcBorders>
              <w:top w:val="nil"/>
              <w:left w:val="nil"/>
              <w:bottom w:val="nil"/>
              <w:right w:val="nil"/>
            </w:tcBorders>
          </w:tcPr>
          <w:p w:rsidR="00546BDF" w:rsidRPr="007A4D26" w:rsidRDefault="00546BDF" w:rsidP="007A4D26">
            <w:pPr>
              <w:pStyle w:val="ConsPlusNormal"/>
              <w:ind w:firstLine="567"/>
              <w:rPr>
                <w:rFonts w:ascii="Times New Roman" w:hAnsi="Times New Roman" w:cs="Times New Roman"/>
              </w:rPr>
            </w:pPr>
          </w:p>
        </w:tc>
      </w:tr>
      <w:tr w:rsidR="00546BDF" w:rsidRPr="007A4D26" w:rsidTr="00546BDF">
        <w:tc>
          <w:tcPr>
            <w:tcW w:w="9070" w:type="dxa"/>
            <w:gridSpan w:val="6"/>
            <w:tcBorders>
              <w:top w:val="nil"/>
              <w:left w:val="nil"/>
              <w:bottom w:val="nil"/>
              <w:right w:val="nil"/>
            </w:tcBorders>
          </w:tcPr>
          <w:p w:rsidR="00546BDF" w:rsidRPr="007A4D26" w:rsidRDefault="00546BDF" w:rsidP="007A4D26">
            <w:pPr>
              <w:pStyle w:val="ConsPlusNormal"/>
              <w:ind w:firstLine="567"/>
              <w:jc w:val="center"/>
              <w:rPr>
                <w:rFonts w:ascii="Times New Roman" w:hAnsi="Times New Roman" w:cs="Times New Roman"/>
              </w:rPr>
            </w:pPr>
            <w:bookmarkStart w:id="11" w:name="P418"/>
            <w:bookmarkEnd w:id="11"/>
            <w:r w:rsidRPr="007A4D26">
              <w:rPr>
                <w:rFonts w:ascii="Times New Roman" w:hAnsi="Times New Roman" w:cs="Times New Roman"/>
              </w:rPr>
              <w:t>СВИДЕТЕЛЬСТВО N _____</w:t>
            </w:r>
          </w:p>
          <w:p w:rsidR="00546BDF" w:rsidRPr="007A4D26" w:rsidRDefault="00546BDF" w:rsidP="007A4D26">
            <w:pPr>
              <w:pStyle w:val="ConsPlusNormal"/>
              <w:ind w:firstLine="567"/>
              <w:jc w:val="center"/>
              <w:rPr>
                <w:rFonts w:ascii="Times New Roman" w:hAnsi="Times New Roman" w:cs="Times New Roman"/>
              </w:rPr>
            </w:pPr>
            <w:r w:rsidRPr="007A4D26">
              <w:rPr>
                <w:rFonts w:ascii="Times New Roman" w:hAnsi="Times New Roman" w:cs="Times New Roman"/>
              </w:rPr>
              <w:t>о предоставлении дополнительной социальной выплаты</w:t>
            </w:r>
          </w:p>
          <w:p w:rsidR="00546BDF" w:rsidRPr="007A4D26" w:rsidRDefault="00546BDF" w:rsidP="007A4D26">
            <w:pPr>
              <w:pStyle w:val="ConsPlusNormal"/>
              <w:ind w:firstLine="567"/>
              <w:jc w:val="center"/>
              <w:rPr>
                <w:rFonts w:ascii="Times New Roman" w:hAnsi="Times New Roman" w:cs="Times New Roman"/>
              </w:rPr>
            </w:pPr>
            <w:r w:rsidRPr="007A4D26">
              <w:rPr>
                <w:rFonts w:ascii="Times New Roman" w:hAnsi="Times New Roman" w:cs="Times New Roman"/>
              </w:rPr>
              <w:t>в случае рождения (усыновления) детей</w:t>
            </w:r>
          </w:p>
        </w:tc>
      </w:tr>
      <w:tr w:rsidR="00546BDF" w:rsidRPr="007A4D26" w:rsidTr="00546BDF">
        <w:tc>
          <w:tcPr>
            <w:tcW w:w="9070" w:type="dxa"/>
            <w:gridSpan w:val="6"/>
            <w:tcBorders>
              <w:top w:val="nil"/>
              <w:left w:val="nil"/>
              <w:bottom w:val="nil"/>
              <w:right w:val="nil"/>
            </w:tcBorders>
          </w:tcPr>
          <w:p w:rsidR="00546BDF" w:rsidRPr="007A4D26" w:rsidRDefault="00546BDF" w:rsidP="007A4D26">
            <w:pPr>
              <w:pStyle w:val="ConsPlusNormal"/>
              <w:ind w:firstLine="567"/>
              <w:rPr>
                <w:rFonts w:ascii="Times New Roman" w:hAnsi="Times New Roman" w:cs="Times New Roman"/>
              </w:rPr>
            </w:pPr>
          </w:p>
        </w:tc>
      </w:tr>
      <w:tr w:rsidR="00546BDF" w:rsidRPr="007A4D26" w:rsidTr="00546BDF">
        <w:tc>
          <w:tcPr>
            <w:tcW w:w="5612" w:type="dxa"/>
            <w:gridSpan w:val="3"/>
            <w:tcBorders>
              <w:top w:val="nil"/>
              <w:left w:val="nil"/>
              <w:bottom w:val="nil"/>
              <w:right w:val="nil"/>
            </w:tcBorders>
          </w:tcPr>
          <w:p w:rsidR="00546BDF" w:rsidRPr="007A4D26" w:rsidRDefault="00546BDF" w:rsidP="007A4D26">
            <w:pPr>
              <w:pStyle w:val="ConsPlusNormal"/>
              <w:ind w:firstLine="567"/>
              <w:jc w:val="both"/>
              <w:rPr>
                <w:rFonts w:ascii="Times New Roman" w:hAnsi="Times New Roman" w:cs="Times New Roman"/>
              </w:rPr>
            </w:pPr>
            <w:r w:rsidRPr="007A4D26">
              <w:rPr>
                <w:rFonts w:ascii="Times New Roman" w:hAnsi="Times New Roman" w:cs="Times New Roman"/>
              </w:rPr>
              <w:t>Настоящим свидетельством удостоверяется, что</w:t>
            </w:r>
          </w:p>
        </w:tc>
        <w:tc>
          <w:tcPr>
            <w:tcW w:w="3458" w:type="dxa"/>
            <w:gridSpan w:val="3"/>
            <w:tcBorders>
              <w:top w:val="nil"/>
              <w:left w:val="nil"/>
              <w:bottom w:val="single" w:sz="4" w:space="0" w:color="auto"/>
              <w:right w:val="nil"/>
            </w:tcBorders>
          </w:tcPr>
          <w:p w:rsidR="00546BDF" w:rsidRPr="007A4D26" w:rsidRDefault="00546BDF" w:rsidP="007A4D26">
            <w:pPr>
              <w:pStyle w:val="ConsPlusNormal"/>
              <w:ind w:firstLine="567"/>
              <w:rPr>
                <w:rFonts w:ascii="Times New Roman" w:hAnsi="Times New Roman" w:cs="Times New Roman"/>
              </w:rPr>
            </w:pPr>
          </w:p>
        </w:tc>
      </w:tr>
      <w:tr w:rsidR="00546BDF" w:rsidRPr="007A4D26" w:rsidTr="00546BDF">
        <w:tc>
          <w:tcPr>
            <w:tcW w:w="5612" w:type="dxa"/>
            <w:gridSpan w:val="3"/>
            <w:tcBorders>
              <w:top w:val="nil"/>
              <w:left w:val="nil"/>
              <w:bottom w:val="nil"/>
              <w:right w:val="nil"/>
            </w:tcBorders>
          </w:tcPr>
          <w:p w:rsidR="00546BDF" w:rsidRPr="007A4D26" w:rsidRDefault="00546BDF" w:rsidP="007A4D26">
            <w:pPr>
              <w:pStyle w:val="ConsPlusNormal"/>
              <w:ind w:firstLine="567"/>
              <w:rPr>
                <w:rFonts w:ascii="Times New Roman" w:hAnsi="Times New Roman" w:cs="Times New Roman"/>
              </w:rPr>
            </w:pPr>
          </w:p>
        </w:tc>
        <w:tc>
          <w:tcPr>
            <w:tcW w:w="3458" w:type="dxa"/>
            <w:gridSpan w:val="3"/>
            <w:tcBorders>
              <w:top w:val="single" w:sz="4" w:space="0" w:color="auto"/>
              <w:left w:val="nil"/>
              <w:bottom w:val="nil"/>
              <w:right w:val="nil"/>
            </w:tcBorders>
          </w:tcPr>
          <w:p w:rsidR="00546BDF" w:rsidRPr="007A4D26" w:rsidRDefault="00546BDF" w:rsidP="007A4D26">
            <w:pPr>
              <w:pStyle w:val="ConsPlusNormal"/>
              <w:ind w:firstLine="567"/>
              <w:jc w:val="center"/>
              <w:rPr>
                <w:rFonts w:ascii="Times New Roman" w:hAnsi="Times New Roman" w:cs="Times New Roman"/>
              </w:rPr>
            </w:pPr>
            <w:proofErr w:type="gramStart"/>
            <w:r w:rsidRPr="007A4D26">
              <w:rPr>
                <w:rFonts w:ascii="Times New Roman" w:hAnsi="Times New Roman" w:cs="Times New Roman"/>
              </w:rPr>
              <w:t>(фамилия, имя, отчество</w:t>
            </w:r>
            <w:proofErr w:type="gramEnd"/>
          </w:p>
        </w:tc>
      </w:tr>
      <w:tr w:rsidR="00546BDF" w:rsidRPr="007A4D26" w:rsidTr="00546BDF">
        <w:tc>
          <w:tcPr>
            <w:tcW w:w="9070" w:type="dxa"/>
            <w:gridSpan w:val="6"/>
            <w:tcBorders>
              <w:top w:val="nil"/>
              <w:left w:val="nil"/>
              <w:bottom w:val="single" w:sz="4" w:space="0" w:color="auto"/>
              <w:right w:val="nil"/>
            </w:tcBorders>
          </w:tcPr>
          <w:p w:rsidR="00546BDF" w:rsidRPr="007A4D26" w:rsidRDefault="00546BDF" w:rsidP="007A4D26">
            <w:pPr>
              <w:pStyle w:val="ConsPlusNormal"/>
              <w:ind w:firstLine="567"/>
              <w:rPr>
                <w:rFonts w:ascii="Times New Roman" w:hAnsi="Times New Roman" w:cs="Times New Roman"/>
              </w:rPr>
            </w:pPr>
          </w:p>
        </w:tc>
      </w:tr>
      <w:tr w:rsidR="00546BDF" w:rsidRPr="007A4D26" w:rsidTr="00546BDF">
        <w:tc>
          <w:tcPr>
            <w:tcW w:w="9070" w:type="dxa"/>
            <w:gridSpan w:val="6"/>
            <w:tcBorders>
              <w:top w:val="single" w:sz="4" w:space="0" w:color="auto"/>
              <w:left w:val="nil"/>
              <w:bottom w:val="nil"/>
              <w:right w:val="nil"/>
            </w:tcBorders>
          </w:tcPr>
          <w:p w:rsidR="00546BDF" w:rsidRPr="007A4D26" w:rsidRDefault="00546BDF" w:rsidP="007A4D26">
            <w:pPr>
              <w:pStyle w:val="ConsPlusNormal"/>
              <w:ind w:firstLine="567"/>
              <w:jc w:val="center"/>
              <w:rPr>
                <w:rFonts w:ascii="Times New Roman" w:hAnsi="Times New Roman" w:cs="Times New Roman"/>
              </w:rPr>
            </w:pPr>
            <w:r w:rsidRPr="007A4D26">
              <w:rPr>
                <w:rFonts w:ascii="Times New Roman" w:hAnsi="Times New Roman" w:cs="Times New Roman"/>
              </w:rPr>
              <w:t>получателя дополнительной социальной выплаты)</w:t>
            </w:r>
          </w:p>
        </w:tc>
      </w:tr>
      <w:tr w:rsidR="00546BDF" w:rsidRPr="007A4D26" w:rsidTr="00546BDF">
        <w:tc>
          <w:tcPr>
            <w:tcW w:w="9070" w:type="dxa"/>
            <w:gridSpan w:val="6"/>
            <w:tcBorders>
              <w:top w:val="nil"/>
              <w:left w:val="nil"/>
              <w:bottom w:val="nil"/>
              <w:right w:val="nil"/>
            </w:tcBorders>
          </w:tcPr>
          <w:p w:rsidR="00546BDF" w:rsidRPr="007A4D26" w:rsidRDefault="00546BDF" w:rsidP="007A4D26">
            <w:pPr>
              <w:pStyle w:val="ConsPlusNormal"/>
              <w:ind w:firstLine="567"/>
              <w:jc w:val="both"/>
              <w:rPr>
                <w:rFonts w:ascii="Times New Roman" w:hAnsi="Times New Roman" w:cs="Times New Roman"/>
              </w:rPr>
            </w:pPr>
            <w:bookmarkStart w:id="12" w:name="_GoBack"/>
            <w:r w:rsidRPr="005227DA">
              <w:rPr>
                <w:rFonts w:ascii="Times New Roman" w:hAnsi="Times New Roman" w:cs="Times New Roman"/>
              </w:rPr>
              <w:t xml:space="preserve">в рамках мероприятия по улучшению жилищных условий молодых граждан (молодых семей) государственной </w:t>
            </w:r>
            <w:hyperlink r:id="rId47" w:tooltip="Постановление Правительства Ленинградской области от 14.11.2013 N 407 (ред. от 02.06.2026) &quot;Об утверждении государственной программы Ленинградской области &quot;Формирование городской среды и обеспечение качественным жильем граждан на территории Ленинградской облас">
              <w:r w:rsidRPr="005227DA">
                <w:rPr>
                  <w:rFonts w:ascii="Times New Roman" w:hAnsi="Times New Roman" w:cs="Times New Roman"/>
                </w:rPr>
                <w:t>программы</w:t>
              </w:r>
            </w:hyperlink>
            <w:r w:rsidRPr="005227DA">
              <w:rPr>
                <w:rFonts w:ascii="Times New Roman" w:hAnsi="Times New Roman" w:cs="Times New Roman"/>
              </w:rPr>
              <w:t xml:space="preserve"> Ленинградской области "Формирование городской среды и обеспечение качественным жильем граждан на территории Ленинградской области" является получателем дополнительной социальной выплаты, предоставляемой в связи с рождением (усыновлением) детей:</w:t>
            </w:r>
            <w:bookmarkEnd w:id="12"/>
          </w:p>
        </w:tc>
      </w:tr>
      <w:tr w:rsidR="00546BDF" w:rsidRPr="007A4D26" w:rsidTr="00546BDF">
        <w:tc>
          <w:tcPr>
            <w:tcW w:w="8730" w:type="dxa"/>
            <w:gridSpan w:val="5"/>
            <w:tcBorders>
              <w:top w:val="nil"/>
              <w:left w:val="nil"/>
              <w:bottom w:val="single" w:sz="4" w:space="0" w:color="auto"/>
              <w:right w:val="nil"/>
            </w:tcBorders>
          </w:tcPr>
          <w:p w:rsidR="00546BDF" w:rsidRPr="007A4D26" w:rsidRDefault="00546BDF" w:rsidP="007A4D26">
            <w:pPr>
              <w:pStyle w:val="ConsPlusNormal"/>
              <w:ind w:firstLine="567"/>
              <w:rPr>
                <w:rFonts w:ascii="Times New Roman" w:hAnsi="Times New Roman" w:cs="Times New Roman"/>
              </w:rPr>
            </w:pPr>
          </w:p>
        </w:tc>
        <w:tc>
          <w:tcPr>
            <w:tcW w:w="340" w:type="dxa"/>
            <w:tcBorders>
              <w:top w:val="nil"/>
              <w:left w:val="nil"/>
              <w:bottom w:val="nil"/>
              <w:right w:val="nil"/>
            </w:tcBorders>
          </w:tcPr>
          <w:p w:rsidR="00546BDF" w:rsidRPr="007A4D26" w:rsidRDefault="00546BDF" w:rsidP="007A4D26">
            <w:pPr>
              <w:pStyle w:val="ConsPlusNormal"/>
              <w:ind w:firstLine="567"/>
              <w:jc w:val="both"/>
              <w:rPr>
                <w:rFonts w:ascii="Times New Roman" w:hAnsi="Times New Roman" w:cs="Times New Roman"/>
              </w:rPr>
            </w:pPr>
            <w:r w:rsidRPr="007A4D26">
              <w:rPr>
                <w:rFonts w:ascii="Times New Roman" w:hAnsi="Times New Roman" w:cs="Times New Roman"/>
              </w:rPr>
              <w:t>;</w:t>
            </w:r>
          </w:p>
        </w:tc>
      </w:tr>
      <w:tr w:rsidR="00546BDF" w:rsidRPr="007A4D26" w:rsidTr="00546BDF">
        <w:tc>
          <w:tcPr>
            <w:tcW w:w="8730" w:type="dxa"/>
            <w:gridSpan w:val="5"/>
            <w:tcBorders>
              <w:top w:val="single" w:sz="4" w:space="0" w:color="auto"/>
              <w:left w:val="nil"/>
              <w:bottom w:val="nil"/>
              <w:right w:val="nil"/>
            </w:tcBorders>
          </w:tcPr>
          <w:p w:rsidR="00546BDF" w:rsidRPr="007A4D26" w:rsidRDefault="00546BDF" w:rsidP="007A4D26">
            <w:pPr>
              <w:pStyle w:val="ConsPlusNormal"/>
              <w:ind w:firstLine="567"/>
              <w:jc w:val="center"/>
              <w:rPr>
                <w:rFonts w:ascii="Times New Roman" w:hAnsi="Times New Roman" w:cs="Times New Roman"/>
              </w:rPr>
            </w:pPr>
            <w:r w:rsidRPr="007A4D26">
              <w:rPr>
                <w:rFonts w:ascii="Times New Roman" w:hAnsi="Times New Roman" w:cs="Times New Roman"/>
              </w:rPr>
              <w:t>(фамилия, имя, отчество, степень родства)</w:t>
            </w:r>
          </w:p>
        </w:tc>
        <w:tc>
          <w:tcPr>
            <w:tcW w:w="340" w:type="dxa"/>
            <w:tcBorders>
              <w:top w:val="nil"/>
              <w:left w:val="nil"/>
              <w:bottom w:val="nil"/>
              <w:right w:val="nil"/>
            </w:tcBorders>
          </w:tcPr>
          <w:p w:rsidR="00546BDF" w:rsidRPr="007A4D26" w:rsidRDefault="00546BDF" w:rsidP="007A4D26">
            <w:pPr>
              <w:pStyle w:val="ConsPlusNormal"/>
              <w:ind w:firstLine="567"/>
              <w:rPr>
                <w:rFonts w:ascii="Times New Roman" w:hAnsi="Times New Roman" w:cs="Times New Roman"/>
              </w:rPr>
            </w:pPr>
          </w:p>
        </w:tc>
      </w:tr>
      <w:tr w:rsidR="00546BDF" w:rsidRPr="007A4D26" w:rsidTr="00546BDF">
        <w:tc>
          <w:tcPr>
            <w:tcW w:w="8730" w:type="dxa"/>
            <w:gridSpan w:val="5"/>
            <w:tcBorders>
              <w:top w:val="nil"/>
              <w:left w:val="nil"/>
              <w:bottom w:val="single" w:sz="4" w:space="0" w:color="auto"/>
              <w:right w:val="nil"/>
            </w:tcBorders>
          </w:tcPr>
          <w:p w:rsidR="00546BDF" w:rsidRPr="007A4D26" w:rsidRDefault="00546BDF" w:rsidP="007A4D26">
            <w:pPr>
              <w:pStyle w:val="ConsPlusNormal"/>
              <w:ind w:firstLine="567"/>
              <w:rPr>
                <w:rFonts w:ascii="Times New Roman" w:hAnsi="Times New Roman" w:cs="Times New Roman"/>
              </w:rPr>
            </w:pPr>
          </w:p>
        </w:tc>
        <w:tc>
          <w:tcPr>
            <w:tcW w:w="340" w:type="dxa"/>
            <w:tcBorders>
              <w:top w:val="nil"/>
              <w:left w:val="nil"/>
              <w:bottom w:val="nil"/>
              <w:right w:val="nil"/>
            </w:tcBorders>
          </w:tcPr>
          <w:p w:rsidR="00546BDF" w:rsidRPr="007A4D26" w:rsidRDefault="00546BDF" w:rsidP="007A4D26">
            <w:pPr>
              <w:pStyle w:val="ConsPlusNormal"/>
              <w:ind w:firstLine="567"/>
              <w:jc w:val="both"/>
              <w:rPr>
                <w:rFonts w:ascii="Times New Roman" w:hAnsi="Times New Roman" w:cs="Times New Roman"/>
              </w:rPr>
            </w:pPr>
            <w:r w:rsidRPr="007A4D26">
              <w:rPr>
                <w:rFonts w:ascii="Times New Roman" w:hAnsi="Times New Roman" w:cs="Times New Roman"/>
              </w:rPr>
              <w:t>.</w:t>
            </w:r>
          </w:p>
        </w:tc>
      </w:tr>
      <w:tr w:rsidR="00546BDF" w:rsidRPr="007A4D26" w:rsidTr="00546BDF">
        <w:tc>
          <w:tcPr>
            <w:tcW w:w="8730" w:type="dxa"/>
            <w:gridSpan w:val="5"/>
            <w:tcBorders>
              <w:top w:val="single" w:sz="4" w:space="0" w:color="auto"/>
              <w:left w:val="nil"/>
              <w:bottom w:val="nil"/>
              <w:right w:val="nil"/>
            </w:tcBorders>
          </w:tcPr>
          <w:p w:rsidR="00546BDF" w:rsidRPr="007A4D26" w:rsidRDefault="00546BDF" w:rsidP="007A4D26">
            <w:pPr>
              <w:pStyle w:val="ConsPlusNormal"/>
              <w:ind w:firstLine="567"/>
              <w:jc w:val="center"/>
              <w:rPr>
                <w:rFonts w:ascii="Times New Roman" w:hAnsi="Times New Roman" w:cs="Times New Roman"/>
              </w:rPr>
            </w:pPr>
            <w:r w:rsidRPr="007A4D26">
              <w:rPr>
                <w:rFonts w:ascii="Times New Roman" w:hAnsi="Times New Roman" w:cs="Times New Roman"/>
              </w:rPr>
              <w:t>(фамилия, имя, отчество, степень родства)</w:t>
            </w:r>
          </w:p>
        </w:tc>
        <w:tc>
          <w:tcPr>
            <w:tcW w:w="340" w:type="dxa"/>
            <w:tcBorders>
              <w:top w:val="nil"/>
              <w:left w:val="nil"/>
              <w:bottom w:val="nil"/>
              <w:right w:val="nil"/>
            </w:tcBorders>
          </w:tcPr>
          <w:p w:rsidR="00546BDF" w:rsidRPr="007A4D26" w:rsidRDefault="00546BDF" w:rsidP="007A4D26">
            <w:pPr>
              <w:pStyle w:val="ConsPlusNormal"/>
              <w:ind w:firstLine="567"/>
              <w:rPr>
                <w:rFonts w:ascii="Times New Roman" w:hAnsi="Times New Roman" w:cs="Times New Roman"/>
              </w:rPr>
            </w:pPr>
          </w:p>
        </w:tc>
      </w:tr>
      <w:tr w:rsidR="00546BDF" w:rsidRPr="007A4D26" w:rsidTr="00546BDF">
        <w:tc>
          <w:tcPr>
            <w:tcW w:w="9070" w:type="dxa"/>
            <w:gridSpan w:val="6"/>
            <w:tcBorders>
              <w:top w:val="nil"/>
              <w:left w:val="nil"/>
              <w:bottom w:val="nil"/>
              <w:right w:val="nil"/>
            </w:tcBorders>
          </w:tcPr>
          <w:p w:rsidR="00546BDF" w:rsidRPr="007A4D26" w:rsidRDefault="00546BDF" w:rsidP="007A4D26">
            <w:pPr>
              <w:pStyle w:val="ConsPlusNormal"/>
              <w:ind w:firstLine="567"/>
              <w:rPr>
                <w:rFonts w:ascii="Times New Roman" w:hAnsi="Times New Roman" w:cs="Times New Roman"/>
              </w:rPr>
            </w:pPr>
          </w:p>
        </w:tc>
      </w:tr>
      <w:tr w:rsidR="00546BDF" w:rsidRPr="007A4D26" w:rsidTr="00546BDF">
        <w:tc>
          <w:tcPr>
            <w:tcW w:w="9070" w:type="dxa"/>
            <w:gridSpan w:val="6"/>
            <w:tcBorders>
              <w:top w:val="nil"/>
              <w:left w:val="nil"/>
              <w:bottom w:val="nil"/>
              <w:right w:val="nil"/>
            </w:tcBorders>
          </w:tcPr>
          <w:p w:rsidR="00546BDF" w:rsidRPr="007A4D26" w:rsidRDefault="00546BDF" w:rsidP="007A4D26">
            <w:pPr>
              <w:pStyle w:val="ConsPlusNormal"/>
              <w:ind w:firstLine="567"/>
              <w:jc w:val="both"/>
              <w:rPr>
                <w:rFonts w:ascii="Times New Roman" w:hAnsi="Times New Roman" w:cs="Times New Roman"/>
              </w:rPr>
            </w:pPr>
            <w:r w:rsidRPr="007A4D26">
              <w:rPr>
                <w:rFonts w:ascii="Times New Roman" w:hAnsi="Times New Roman" w:cs="Times New Roman"/>
              </w:rPr>
              <w:t>Дополнительная социальная выплата предоставляется в размере</w:t>
            </w:r>
          </w:p>
        </w:tc>
      </w:tr>
      <w:tr w:rsidR="00546BDF" w:rsidRPr="007A4D26" w:rsidTr="00546BDF">
        <w:tc>
          <w:tcPr>
            <w:tcW w:w="8050" w:type="dxa"/>
            <w:gridSpan w:val="4"/>
            <w:tcBorders>
              <w:top w:val="nil"/>
              <w:left w:val="nil"/>
              <w:bottom w:val="single" w:sz="4" w:space="0" w:color="auto"/>
              <w:right w:val="nil"/>
            </w:tcBorders>
          </w:tcPr>
          <w:p w:rsidR="00546BDF" w:rsidRPr="007A4D26" w:rsidRDefault="00546BDF" w:rsidP="007A4D26">
            <w:pPr>
              <w:pStyle w:val="ConsPlusNormal"/>
              <w:ind w:firstLine="567"/>
              <w:rPr>
                <w:rFonts w:ascii="Times New Roman" w:hAnsi="Times New Roman" w:cs="Times New Roman"/>
              </w:rPr>
            </w:pPr>
          </w:p>
        </w:tc>
        <w:tc>
          <w:tcPr>
            <w:tcW w:w="1020" w:type="dxa"/>
            <w:gridSpan w:val="2"/>
            <w:tcBorders>
              <w:top w:val="nil"/>
              <w:left w:val="nil"/>
              <w:bottom w:val="nil"/>
              <w:right w:val="nil"/>
            </w:tcBorders>
          </w:tcPr>
          <w:p w:rsidR="00546BDF" w:rsidRPr="007A4D26" w:rsidRDefault="00546BDF" w:rsidP="005227DA">
            <w:pPr>
              <w:pStyle w:val="ConsPlusNormal"/>
              <w:jc w:val="both"/>
              <w:rPr>
                <w:rFonts w:ascii="Times New Roman" w:hAnsi="Times New Roman" w:cs="Times New Roman"/>
              </w:rPr>
            </w:pPr>
            <w:r w:rsidRPr="007A4D26">
              <w:rPr>
                <w:rFonts w:ascii="Times New Roman" w:hAnsi="Times New Roman" w:cs="Times New Roman"/>
              </w:rPr>
              <w:t>рублей</w:t>
            </w:r>
          </w:p>
        </w:tc>
      </w:tr>
      <w:tr w:rsidR="00546BDF" w:rsidRPr="007A4D26" w:rsidTr="00546BDF">
        <w:tc>
          <w:tcPr>
            <w:tcW w:w="8050" w:type="dxa"/>
            <w:gridSpan w:val="4"/>
            <w:tcBorders>
              <w:top w:val="single" w:sz="4" w:space="0" w:color="auto"/>
              <w:left w:val="nil"/>
              <w:bottom w:val="nil"/>
              <w:right w:val="nil"/>
            </w:tcBorders>
          </w:tcPr>
          <w:p w:rsidR="00546BDF" w:rsidRPr="007A4D26" w:rsidRDefault="00546BDF" w:rsidP="007A4D26">
            <w:pPr>
              <w:pStyle w:val="ConsPlusNormal"/>
              <w:ind w:firstLine="567"/>
              <w:jc w:val="center"/>
              <w:rPr>
                <w:rFonts w:ascii="Times New Roman" w:hAnsi="Times New Roman" w:cs="Times New Roman"/>
              </w:rPr>
            </w:pPr>
            <w:r w:rsidRPr="007A4D26">
              <w:rPr>
                <w:rFonts w:ascii="Times New Roman" w:hAnsi="Times New Roman" w:cs="Times New Roman"/>
              </w:rPr>
              <w:t>(цифрами и прописью)</w:t>
            </w:r>
          </w:p>
        </w:tc>
        <w:tc>
          <w:tcPr>
            <w:tcW w:w="1020" w:type="dxa"/>
            <w:gridSpan w:val="2"/>
            <w:tcBorders>
              <w:top w:val="nil"/>
              <w:left w:val="nil"/>
              <w:bottom w:val="nil"/>
              <w:right w:val="nil"/>
            </w:tcBorders>
          </w:tcPr>
          <w:p w:rsidR="00546BDF" w:rsidRPr="007A4D26" w:rsidRDefault="00546BDF" w:rsidP="007A4D26">
            <w:pPr>
              <w:pStyle w:val="ConsPlusNormal"/>
              <w:ind w:firstLine="567"/>
              <w:rPr>
                <w:rFonts w:ascii="Times New Roman" w:hAnsi="Times New Roman" w:cs="Times New Roman"/>
              </w:rPr>
            </w:pPr>
          </w:p>
        </w:tc>
      </w:tr>
      <w:tr w:rsidR="00546BDF" w:rsidRPr="007A4D26" w:rsidTr="00546BDF">
        <w:tc>
          <w:tcPr>
            <w:tcW w:w="9070" w:type="dxa"/>
            <w:gridSpan w:val="6"/>
            <w:tcBorders>
              <w:top w:val="nil"/>
              <w:left w:val="nil"/>
              <w:bottom w:val="nil"/>
              <w:right w:val="nil"/>
            </w:tcBorders>
          </w:tcPr>
          <w:p w:rsidR="00546BDF" w:rsidRPr="007A4D26" w:rsidRDefault="00546BDF" w:rsidP="007A4D26">
            <w:pPr>
              <w:pStyle w:val="ConsPlusNormal"/>
              <w:ind w:firstLine="567"/>
              <w:jc w:val="both"/>
              <w:rPr>
                <w:rFonts w:ascii="Times New Roman" w:hAnsi="Times New Roman" w:cs="Times New Roman"/>
              </w:rPr>
            </w:pPr>
            <w:r w:rsidRPr="007A4D26">
              <w:rPr>
                <w:rFonts w:ascii="Times New Roman" w:hAnsi="Times New Roman" w:cs="Times New Roman"/>
              </w:rPr>
              <w:t>на погашение основной суммы долга и уплату процентов по жилищным кредитам, в том числе ипотечным, или жилищным займам на приобретение (строительство) жилого помещения.</w:t>
            </w:r>
          </w:p>
          <w:p w:rsidR="00546BDF" w:rsidRPr="007A4D26" w:rsidRDefault="00546BDF" w:rsidP="007A4D26">
            <w:pPr>
              <w:pStyle w:val="ConsPlusNormal"/>
              <w:ind w:firstLine="567"/>
              <w:jc w:val="both"/>
              <w:rPr>
                <w:rFonts w:ascii="Times New Roman" w:hAnsi="Times New Roman" w:cs="Times New Roman"/>
              </w:rPr>
            </w:pPr>
            <w:r w:rsidRPr="007A4D26">
              <w:rPr>
                <w:rFonts w:ascii="Times New Roman" w:hAnsi="Times New Roman" w:cs="Times New Roman"/>
              </w:rPr>
              <w:t>Свидетельство дает участнику мероприятия право на открытие банковского счета в кредитной организации на территории Ленинградской области.</w:t>
            </w:r>
          </w:p>
          <w:p w:rsidR="00546BDF" w:rsidRPr="007A4D26" w:rsidRDefault="00546BDF" w:rsidP="007A4D26">
            <w:pPr>
              <w:pStyle w:val="ConsPlusNormal"/>
              <w:ind w:firstLine="567"/>
              <w:jc w:val="both"/>
              <w:rPr>
                <w:rFonts w:ascii="Times New Roman" w:hAnsi="Times New Roman" w:cs="Times New Roman"/>
              </w:rPr>
            </w:pPr>
            <w:r w:rsidRPr="007A4D26">
              <w:rPr>
                <w:rFonts w:ascii="Times New Roman" w:hAnsi="Times New Roman" w:cs="Times New Roman"/>
              </w:rPr>
              <w:t>Свидетельство действительно до "___" ______________ 20__ года (включительно).</w:t>
            </w:r>
          </w:p>
          <w:p w:rsidR="00546BDF" w:rsidRPr="007A4D26" w:rsidRDefault="00546BDF" w:rsidP="007A4D26">
            <w:pPr>
              <w:pStyle w:val="ConsPlusNormal"/>
              <w:ind w:firstLine="567"/>
              <w:jc w:val="both"/>
              <w:rPr>
                <w:rFonts w:ascii="Times New Roman" w:hAnsi="Times New Roman" w:cs="Times New Roman"/>
              </w:rPr>
            </w:pPr>
            <w:r w:rsidRPr="007A4D26">
              <w:rPr>
                <w:rFonts w:ascii="Times New Roman" w:hAnsi="Times New Roman" w:cs="Times New Roman"/>
              </w:rPr>
              <w:t>Дата оформления свидетельства "___" ______________ 20__ года.</w:t>
            </w:r>
          </w:p>
        </w:tc>
      </w:tr>
      <w:tr w:rsidR="00546BDF" w:rsidRPr="007A4D26" w:rsidTr="00546BDF">
        <w:tc>
          <w:tcPr>
            <w:tcW w:w="2267" w:type="dxa"/>
            <w:gridSpan w:val="2"/>
            <w:tcBorders>
              <w:top w:val="nil"/>
              <w:left w:val="nil"/>
              <w:bottom w:val="nil"/>
              <w:right w:val="nil"/>
            </w:tcBorders>
          </w:tcPr>
          <w:p w:rsidR="00546BDF" w:rsidRPr="007A4D26" w:rsidRDefault="00546BDF" w:rsidP="007A4D26">
            <w:pPr>
              <w:pStyle w:val="ConsPlusNormal"/>
              <w:ind w:firstLine="567"/>
              <w:jc w:val="both"/>
              <w:rPr>
                <w:rFonts w:ascii="Times New Roman" w:hAnsi="Times New Roman" w:cs="Times New Roman"/>
              </w:rPr>
            </w:pPr>
            <w:r w:rsidRPr="007A4D26">
              <w:rPr>
                <w:rFonts w:ascii="Times New Roman" w:hAnsi="Times New Roman" w:cs="Times New Roman"/>
              </w:rPr>
              <w:t>Особые отметки</w:t>
            </w:r>
          </w:p>
        </w:tc>
        <w:tc>
          <w:tcPr>
            <w:tcW w:w="6463" w:type="dxa"/>
            <w:gridSpan w:val="3"/>
            <w:tcBorders>
              <w:top w:val="nil"/>
              <w:left w:val="nil"/>
              <w:bottom w:val="single" w:sz="4" w:space="0" w:color="auto"/>
              <w:right w:val="nil"/>
            </w:tcBorders>
          </w:tcPr>
          <w:p w:rsidR="00546BDF" w:rsidRPr="007A4D26" w:rsidRDefault="00546BDF" w:rsidP="007A4D26">
            <w:pPr>
              <w:pStyle w:val="ConsPlusNormal"/>
              <w:ind w:firstLine="567"/>
              <w:rPr>
                <w:rFonts w:ascii="Times New Roman" w:hAnsi="Times New Roman" w:cs="Times New Roman"/>
              </w:rPr>
            </w:pPr>
          </w:p>
        </w:tc>
        <w:tc>
          <w:tcPr>
            <w:tcW w:w="340" w:type="dxa"/>
            <w:tcBorders>
              <w:top w:val="nil"/>
              <w:left w:val="nil"/>
              <w:bottom w:val="nil"/>
              <w:right w:val="nil"/>
            </w:tcBorders>
          </w:tcPr>
          <w:p w:rsidR="00546BDF" w:rsidRPr="007A4D26" w:rsidRDefault="00546BDF" w:rsidP="007A4D26">
            <w:pPr>
              <w:pStyle w:val="ConsPlusNormal"/>
              <w:ind w:firstLine="567"/>
              <w:jc w:val="both"/>
              <w:rPr>
                <w:rFonts w:ascii="Times New Roman" w:hAnsi="Times New Roman" w:cs="Times New Roman"/>
              </w:rPr>
            </w:pPr>
            <w:r w:rsidRPr="007A4D26">
              <w:rPr>
                <w:rFonts w:ascii="Times New Roman" w:hAnsi="Times New Roman" w:cs="Times New Roman"/>
              </w:rPr>
              <w:t>.</w:t>
            </w:r>
          </w:p>
        </w:tc>
      </w:tr>
      <w:tr w:rsidR="00546BDF" w:rsidRPr="007A4D26" w:rsidTr="00546BDF">
        <w:tc>
          <w:tcPr>
            <w:tcW w:w="2267" w:type="dxa"/>
            <w:gridSpan w:val="2"/>
            <w:tcBorders>
              <w:top w:val="nil"/>
              <w:left w:val="nil"/>
              <w:bottom w:val="nil"/>
              <w:right w:val="nil"/>
            </w:tcBorders>
          </w:tcPr>
          <w:p w:rsidR="00546BDF" w:rsidRPr="007A4D26" w:rsidRDefault="00546BDF" w:rsidP="007A4D26">
            <w:pPr>
              <w:pStyle w:val="ConsPlusNormal"/>
              <w:ind w:firstLine="567"/>
              <w:rPr>
                <w:rFonts w:ascii="Times New Roman" w:hAnsi="Times New Roman" w:cs="Times New Roman"/>
              </w:rPr>
            </w:pPr>
          </w:p>
        </w:tc>
        <w:tc>
          <w:tcPr>
            <w:tcW w:w="6463" w:type="dxa"/>
            <w:gridSpan w:val="3"/>
            <w:tcBorders>
              <w:top w:val="single" w:sz="4" w:space="0" w:color="auto"/>
              <w:left w:val="nil"/>
              <w:bottom w:val="nil"/>
              <w:right w:val="nil"/>
            </w:tcBorders>
          </w:tcPr>
          <w:p w:rsidR="00546BDF" w:rsidRPr="007A4D26" w:rsidRDefault="00546BDF" w:rsidP="007A4D26">
            <w:pPr>
              <w:pStyle w:val="ConsPlusNormal"/>
              <w:ind w:firstLine="567"/>
              <w:jc w:val="center"/>
              <w:rPr>
                <w:rFonts w:ascii="Times New Roman" w:hAnsi="Times New Roman" w:cs="Times New Roman"/>
              </w:rPr>
            </w:pPr>
            <w:r w:rsidRPr="007A4D26">
              <w:rPr>
                <w:rFonts w:ascii="Times New Roman" w:hAnsi="Times New Roman" w:cs="Times New Roman"/>
              </w:rPr>
              <w:t>(номер и дата оформления замененного свидетельства)</w:t>
            </w:r>
          </w:p>
        </w:tc>
        <w:tc>
          <w:tcPr>
            <w:tcW w:w="340" w:type="dxa"/>
            <w:tcBorders>
              <w:top w:val="nil"/>
              <w:left w:val="nil"/>
              <w:bottom w:val="nil"/>
              <w:right w:val="nil"/>
            </w:tcBorders>
          </w:tcPr>
          <w:p w:rsidR="00546BDF" w:rsidRPr="007A4D26" w:rsidRDefault="00546BDF" w:rsidP="007A4D26">
            <w:pPr>
              <w:pStyle w:val="ConsPlusNormal"/>
              <w:ind w:firstLine="567"/>
              <w:rPr>
                <w:rFonts w:ascii="Times New Roman" w:hAnsi="Times New Roman" w:cs="Times New Roman"/>
              </w:rPr>
            </w:pPr>
          </w:p>
        </w:tc>
      </w:tr>
    </w:tbl>
    <w:p w:rsidR="00546BDF" w:rsidRPr="007A4D26" w:rsidRDefault="00546BDF" w:rsidP="007A4D26">
      <w:pPr>
        <w:pStyle w:val="ConsPlusNormal"/>
        <w:ind w:firstLine="567"/>
        <w:rPr>
          <w:rFonts w:ascii="Times New Roman" w:hAnsi="Times New Roman" w:cs="Times New Roman"/>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340"/>
        <w:gridCol w:w="2268"/>
        <w:gridCol w:w="340"/>
        <w:gridCol w:w="3175"/>
      </w:tblGrid>
      <w:tr w:rsidR="00546BDF" w:rsidRPr="007A4D26" w:rsidTr="00546BDF">
        <w:tc>
          <w:tcPr>
            <w:tcW w:w="2948" w:type="dxa"/>
            <w:tcBorders>
              <w:top w:val="nil"/>
              <w:left w:val="nil"/>
              <w:bottom w:val="single" w:sz="4" w:space="0" w:color="auto"/>
              <w:right w:val="nil"/>
            </w:tcBorders>
          </w:tcPr>
          <w:p w:rsidR="00546BDF" w:rsidRPr="007A4D26" w:rsidRDefault="00546BDF" w:rsidP="007A4D26">
            <w:pPr>
              <w:pStyle w:val="ConsPlusNormal"/>
              <w:ind w:firstLine="567"/>
              <w:rPr>
                <w:rFonts w:ascii="Times New Roman" w:hAnsi="Times New Roman" w:cs="Times New Roman"/>
              </w:rPr>
            </w:pPr>
          </w:p>
        </w:tc>
        <w:tc>
          <w:tcPr>
            <w:tcW w:w="340" w:type="dxa"/>
            <w:tcBorders>
              <w:top w:val="nil"/>
              <w:left w:val="nil"/>
              <w:bottom w:val="nil"/>
              <w:right w:val="nil"/>
            </w:tcBorders>
          </w:tcPr>
          <w:p w:rsidR="00546BDF" w:rsidRPr="007A4D26" w:rsidRDefault="00546BDF" w:rsidP="007A4D26">
            <w:pPr>
              <w:pStyle w:val="ConsPlusNormal"/>
              <w:ind w:firstLine="567"/>
              <w:rPr>
                <w:rFonts w:ascii="Times New Roman" w:hAnsi="Times New Roman" w:cs="Times New Roman"/>
              </w:rPr>
            </w:pPr>
          </w:p>
        </w:tc>
        <w:tc>
          <w:tcPr>
            <w:tcW w:w="2268" w:type="dxa"/>
            <w:tcBorders>
              <w:top w:val="nil"/>
              <w:left w:val="nil"/>
              <w:bottom w:val="single" w:sz="4" w:space="0" w:color="auto"/>
              <w:right w:val="nil"/>
            </w:tcBorders>
          </w:tcPr>
          <w:p w:rsidR="00546BDF" w:rsidRPr="007A4D26" w:rsidRDefault="00546BDF" w:rsidP="007A4D26">
            <w:pPr>
              <w:pStyle w:val="ConsPlusNormal"/>
              <w:ind w:firstLine="567"/>
              <w:rPr>
                <w:rFonts w:ascii="Times New Roman" w:hAnsi="Times New Roman" w:cs="Times New Roman"/>
              </w:rPr>
            </w:pPr>
          </w:p>
        </w:tc>
        <w:tc>
          <w:tcPr>
            <w:tcW w:w="340" w:type="dxa"/>
            <w:tcBorders>
              <w:top w:val="nil"/>
              <w:left w:val="nil"/>
              <w:bottom w:val="nil"/>
              <w:right w:val="nil"/>
            </w:tcBorders>
          </w:tcPr>
          <w:p w:rsidR="00546BDF" w:rsidRPr="007A4D26" w:rsidRDefault="00546BDF" w:rsidP="007A4D26">
            <w:pPr>
              <w:pStyle w:val="ConsPlusNormal"/>
              <w:ind w:firstLine="567"/>
              <w:rPr>
                <w:rFonts w:ascii="Times New Roman" w:hAnsi="Times New Roman" w:cs="Times New Roman"/>
              </w:rPr>
            </w:pPr>
          </w:p>
        </w:tc>
        <w:tc>
          <w:tcPr>
            <w:tcW w:w="3175" w:type="dxa"/>
            <w:tcBorders>
              <w:top w:val="nil"/>
              <w:left w:val="nil"/>
              <w:bottom w:val="single" w:sz="4" w:space="0" w:color="auto"/>
              <w:right w:val="nil"/>
            </w:tcBorders>
          </w:tcPr>
          <w:p w:rsidR="00546BDF" w:rsidRPr="007A4D26" w:rsidRDefault="00546BDF" w:rsidP="007A4D26">
            <w:pPr>
              <w:pStyle w:val="ConsPlusNormal"/>
              <w:ind w:firstLine="567"/>
              <w:rPr>
                <w:rFonts w:ascii="Times New Roman" w:hAnsi="Times New Roman" w:cs="Times New Roman"/>
              </w:rPr>
            </w:pPr>
          </w:p>
        </w:tc>
      </w:tr>
      <w:tr w:rsidR="00546BDF" w:rsidRPr="007A4D26" w:rsidTr="00546BDF">
        <w:tblPrEx>
          <w:tblBorders>
            <w:insideH w:val="none" w:sz="0" w:space="0" w:color="auto"/>
          </w:tblBorders>
        </w:tblPrEx>
        <w:tc>
          <w:tcPr>
            <w:tcW w:w="2948" w:type="dxa"/>
            <w:tcBorders>
              <w:top w:val="single" w:sz="4" w:space="0" w:color="auto"/>
              <w:left w:val="nil"/>
              <w:bottom w:val="nil"/>
              <w:right w:val="nil"/>
            </w:tcBorders>
          </w:tcPr>
          <w:p w:rsidR="00546BDF" w:rsidRPr="007A4D26" w:rsidRDefault="00546BDF" w:rsidP="007A4D26">
            <w:pPr>
              <w:pStyle w:val="ConsPlusNormal"/>
              <w:ind w:firstLine="567"/>
              <w:jc w:val="center"/>
              <w:rPr>
                <w:rFonts w:ascii="Times New Roman" w:hAnsi="Times New Roman" w:cs="Times New Roman"/>
              </w:rPr>
            </w:pPr>
            <w:r w:rsidRPr="007A4D26">
              <w:rPr>
                <w:rFonts w:ascii="Times New Roman" w:hAnsi="Times New Roman" w:cs="Times New Roman"/>
              </w:rPr>
              <w:t>(должность)</w:t>
            </w:r>
          </w:p>
        </w:tc>
        <w:tc>
          <w:tcPr>
            <w:tcW w:w="340" w:type="dxa"/>
            <w:tcBorders>
              <w:top w:val="nil"/>
              <w:left w:val="nil"/>
              <w:bottom w:val="nil"/>
              <w:right w:val="nil"/>
            </w:tcBorders>
          </w:tcPr>
          <w:p w:rsidR="00546BDF" w:rsidRPr="007A4D26" w:rsidRDefault="00546BDF" w:rsidP="007A4D26">
            <w:pPr>
              <w:pStyle w:val="ConsPlusNormal"/>
              <w:ind w:firstLine="567"/>
              <w:rPr>
                <w:rFonts w:ascii="Times New Roman" w:hAnsi="Times New Roman" w:cs="Times New Roman"/>
              </w:rPr>
            </w:pPr>
          </w:p>
        </w:tc>
        <w:tc>
          <w:tcPr>
            <w:tcW w:w="2268" w:type="dxa"/>
            <w:tcBorders>
              <w:top w:val="single" w:sz="4" w:space="0" w:color="auto"/>
              <w:left w:val="nil"/>
              <w:bottom w:val="nil"/>
              <w:right w:val="nil"/>
            </w:tcBorders>
          </w:tcPr>
          <w:p w:rsidR="00546BDF" w:rsidRPr="007A4D26" w:rsidRDefault="00546BDF" w:rsidP="007A4D26">
            <w:pPr>
              <w:pStyle w:val="ConsPlusNormal"/>
              <w:ind w:firstLine="567"/>
              <w:jc w:val="center"/>
              <w:rPr>
                <w:rFonts w:ascii="Times New Roman" w:hAnsi="Times New Roman" w:cs="Times New Roman"/>
              </w:rPr>
            </w:pPr>
            <w:r w:rsidRPr="007A4D26">
              <w:rPr>
                <w:rFonts w:ascii="Times New Roman" w:hAnsi="Times New Roman" w:cs="Times New Roman"/>
              </w:rPr>
              <w:t>(подпись)</w:t>
            </w:r>
          </w:p>
        </w:tc>
        <w:tc>
          <w:tcPr>
            <w:tcW w:w="340" w:type="dxa"/>
            <w:tcBorders>
              <w:top w:val="nil"/>
              <w:left w:val="nil"/>
              <w:bottom w:val="nil"/>
              <w:right w:val="nil"/>
            </w:tcBorders>
          </w:tcPr>
          <w:p w:rsidR="00546BDF" w:rsidRPr="007A4D26" w:rsidRDefault="00546BDF" w:rsidP="007A4D26">
            <w:pPr>
              <w:pStyle w:val="ConsPlusNormal"/>
              <w:ind w:firstLine="567"/>
              <w:rPr>
                <w:rFonts w:ascii="Times New Roman" w:hAnsi="Times New Roman" w:cs="Times New Roman"/>
              </w:rPr>
            </w:pPr>
          </w:p>
        </w:tc>
        <w:tc>
          <w:tcPr>
            <w:tcW w:w="3175" w:type="dxa"/>
            <w:tcBorders>
              <w:top w:val="single" w:sz="4" w:space="0" w:color="auto"/>
              <w:left w:val="nil"/>
              <w:bottom w:val="nil"/>
              <w:right w:val="nil"/>
            </w:tcBorders>
          </w:tcPr>
          <w:p w:rsidR="00546BDF" w:rsidRPr="007A4D26" w:rsidRDefault="00546BDF" w:rsidP="007A4D26">
            <w:pPr>
              <w:pStyle w:val="ConsPlusNormal"/>
              <w:ind w:firstLine="567"/>
              <w:jc w:val="center"/>
              <w:rPr>
                <w:rFonts w:ascii="Times New Roman" w:hAnsi="Times New Roman" w:cs="Times New Roman"/>
              </w:rPr>
            </w:pPr>
            <w:r w:rsidRPr="007A4D26">
              <w:rPr>
                <w:rFonts w:ascii="Times New Roman" w:hAnsi="Times New Roman" w:cs="Times New Roman"/>
              </w:rPr>
              <w:t>(расшифровка подписи)</w:t>
            </w:r>
          </w:p>
        </w:tc>
      </w:tr>
      <w:tr w:rsidR="00546BDF" w:rsidRPr="007A4D26" w:rsidTr="00546BDF">
        <w:tblPrEx>
          <w:tblBorders>
            <w:insideH w:val="none" w:sz="0" w:space="0" w:color="auto"/>
          </w:tblBorders>
        </w:tblPrEx>
        <w:tc>
          <w:tcPr>
            <w:tcW w:w="9071" w:type="dxa"/>
            <w:gridSpan w:val="5"/>
            <w:tcBorders>
              <w:top w:val="nil"/>
              <w:left w:val="nil"/>
              <w:bottom w:val="nil"/>
              <w:right w:val="nil"/>
            </w:tcBorders>
          </w:tcPr>
          <w:p w:rsidR="00546BDF" w:rsidRPr="007A4D26" w:rsidRDefault="00546BDF" w:rsidP="007A4D26">
            <w:pPr>
              <w:pStyle w:val="ConsPlusNormal"/>
              <w:ind w:firstLine="567"/>
              <w:rPr>
                <w:rFonts w:ascii="Times New Roman" w:hAnsi="Times New Roman" w:cs="Times New Roman"/>
              </w:rPr>
            </w:pPr>
          </w:p>
        </w:tc>
      </w:tr>
      <w:tr w:rsidR="00546BDF" w:rsidRPr="007A4D26" w:rsidTr="00546BDF">
        <w:tblPrEx>
          <w:tblBorders>
            <w:insideH w:val="none" w:sz="0" w:space="0" w:color="auto"/>
          </w:tblBorders>
        </w:tblPrEx>
        <w:tc>
          <w:tcPr>
            <w:tcW w:w="9071" w:type="dxa"/>
            <w:gridSpan w:val="5"/>
            <w:tcBorders>
              <w:top w:val="nil"/>
              <w:left w:val="nil"/>
              <w:bottom w:val="nil"/>
              <w:right w:val="nil"/>
            </w:tcBorders>
          </w:tcPr>
          <w:p w:rsidR="00546BDF" w:rsidRPr="007A4D26" w:rsidRDefault="00546BDF" w:rsidP="007A4D26">
            <w:pPr>
              <w:pStyle w:val="ConsPlusNormal"/>
              <w:ind w:firstLine="567"/>
              <w:jc w:val="both"/>
              <w:rPr>
                <w:rFonts w:ascii="Times New Roman" w:hAnsi="Times New Roman" w:cs="Times New Roman"/>
              </w:rPr>
            </w:pPr>
            <w:r w:rsidRPr="007A4D26">
              <w:rPr>
                <w:rFonts w:ascii="Times New Roman" w:hAnsi="Times New Roman" w:cs="Times New Roman"/>
              </w:rPr>
              <w:t>Место печати</w:t>
            </w:r>
          </w:p>
        </w:tc>
      </w:tr>
    </w:tbl>
    <w:p w:rsidR="00546BDF" w:rsidRPr="007A4D26" w:rsidRDefault="00546BDF" w:rsidP="007A4D26">
      <w:pPr>
        <w:pStyle w:val="ConsPlusNormal"/>
        <w:ind w:firstLine="567"/>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89"/>
        <w:gridCol w:w="704"/>
        <w:gridCol w:w="454"/>
        <w:gridCol w:w="454"/>
        <w:gridCol w:w="3798"/>
        <w:gridCol w:w="1772"/>
      </w:tblGrid>
      <w:tr w:rsidR="00546BDF" w:rsidRPr="007A4D26" w:rsidTr="00546BDF">
        <w:tc>
          <w:tcPr>
            <w:tcW w:w="9071" w:type="dxa"/>
            <w:gridSpan w:val="6"/>
            <w:tcBorders>
              <w:top w:val="nil"/>
              <w:left w:val="nil"/>
              <w:bottom w:val="nil"/>
              <w:right w:val="nil"/>
            </w:tcBorders>
          </w:tcPr>
          <w:p w:rsidR="00546BDF" w:rsidRPr="007A4D26" w:rsidRDefault="00546BDF" w:rsidP="007A4D26">
            <w:pPr>
              <w:pStyle w:val="ConsPlusNormal"/>
              <w:ind w:firstLine="567"/>
              <w:jc w:val="center"/>
              <w:outlineLvl w:val="2"/>
              <w:rPr>
                <w:rFonts w:ascii="Times New Roman" w:hAnsi="Times New Roman" w:cs="Times New Roman"/>
              </w:rPr>
            </w:pPr>
            <w:r w:rsidRPr="007A4D26">
              <w:rPr>
                <w:rFonts w:ascii="Times New Roman" w:hAnsi="Times New Roman" w:cs="Times New Roman"/>
              </w:rPr>
              <w:t>(оборотная сторона)</w:t>
            </w:r>
          </w:p>
        </w:tc>
      </w:tr>
      <w:tr w:rsidR="00546BDF" w:rsidRPr="007A4D26" w:rsidTr="00546BDF">
        <w:tc>
          <w:tcPr>
            <w:tcW w:w="9071" w:type="dxa"/>
            <w:gridSpan w:val="6"/>
            <w:tcBorders>
              <w:top w:val="nil"/>
              <w:left w:val="nil"/>
              <w:bottom w:val="nil"/>
              <w:right w:val="nil"/>
            </w:tcBorders>
          </w:tcPr>
          <w:p w:rsidR="00546BDF" w:rsidRPr="007A4D26" w:rsidRDefault="00546BDF" w:rsidP="007A4D26">
            <w:pPr>
              <w:pStyle w:val="ConsPlusNormal"/>
              <w:ind w:firstLine="567"/>
              <w:rPr>
                <w:rFonts w:ascii="Times New Roman" w:hAnsi="Times New Roman" w:cs="Times New Roman"/>
              </w:rPr>
            </w:pPr>
          </w:p>
        </w:tc>
      </w:tr>
      <w:tr w:rsidR="00546BDF" w:rsidRPr="007A4D26" w:rsidTr="00546BDF">
        <w:tc>
          <w:tcPr>
            <w:tcW w:w="9071" w:type="dxa"/>
            <w:gridSpan w:val="6"/>
            <w:tcBorders>
              <w:top w:val="nil"/>
              <w:left w:val="nil"/>
              <w:bottom w:val="nil"/>
              <w:right w:val="nil"/>
            </w:tcBorders>
          </w:tcPr>
          <w:p w:rsidR="00546BDF" w:rsidRPr="007A4D26" w:rsidRDefault="00546BDF" w:rsidP="007A4D26">
            <w:pPr>
              <w:pStyle w:val="ConsPlusNormal"/>
              <w:ind w:firstLine="567"/>
              <w:jc w:val="center"/>
              <w:rPr>
                <w:rFonts w:ascii="Times New Roman" w:hAnsi="Times New Roman" w:cs="Times New Roman"/>
              </w:rPr>
            </w:pPr>
            <w:r w:rsidRPr="007A4D26">
              <w:rPr>
                <w:rFonts w:ascii="Times New Roman" w:hAnsi="Times New Roman" w:cs="Times New Roman"/>
              </w:rPr>
              <w:t>ОТМЕТКА ОБ ОПЛАТЕ</w:t>
            </w:r>
          </w:p>
          <w:p w:rsidR="00546BDF" w:rsidRPr="007A4D26" w:rsidRDefault="00546BDF" w:rsidP="007A4D26">
            <w:pPr>
              <w:pStyle w:val="ConsPlusNormal"/>
              <w:ind w:firstLine="567"/>
              <w:jc w:val="center"/>
              <w:rPr>
                <w:rFonts w:ascii="Times New Roman" w:hAnsi="Times New Roman" w:cs="Times New Roman"/>
              </w:rPr>
            </w:pPr>
            <w:r w:rsidRPr="007A4D26">
              <w:rPr>
                <w:rFonts w:ascii="Times New Roman" w:hAnsi="Times New Roman" w:cs="Times New Roman"/>
              </w:rPr>
              <w:t>(заполняется кредитной организацией)</w:t>
            </w:r>
          </w:p>
        </w:tc>
      </w:tr>
      <w:tr w:rsidR="00546BDF" w:rsidRPr="007A4D26" w:rsidTr="00546BDF">
        <w:tc>
          <w:tcPr>
            <w:tcW w:w="1889" w:type="dxa"/>
            <w:tcBorders>
              <w:top w:val="nil"/>
              <w:left w:val="nil"/>
              <w:bottom w:val="nil"/>
              <w:right w:val="nil"/>
            </w:tcBorders>
          </w:tcPr>
          <w:p w:rsidR="00546BDF" w:rsidRPr="007A4D26" w:rsidRDefault="00546BDF" w:rsidP="007A4D26">
            <w:pPr>
              <w:pStyle w:val="ConsPlusNormal"/>
              <w:ind w:firstLine="567"/>
              <w:jc w:val="both"/>
              <w:rPr>
                <w:rFonts w:ascii="Times New Roman" w:hAnsi="Times New Roman" w:cs="Times New Roman"/>
              </w:rPr>
            </w:pPr>
            <w:r w:rsidRPr="007A4D26">
              <w:rPr>
                <w:rFonts w:ascii="Times New Roman" w:hAnsi="Times New Roman" w:cs="Times New Roman"/>
              </w:rPr>
              <w:t>Дата оплаты</w:t>
            </w:r>
          </w:p>
        </w:tc>
        <w:tc>
          <w:tcPr>
            <w:tcW w:w="7182" w:type="dxa"/>
            <w:gridSpan w:val="5"/>
            <w:tcBorders>
              <w:top w:val="nil"/>
              <w:left w:val="nil"/>
              <w:bottom w:val="single" w:sz="4" w:space="0" w:color="auto"/>
              <w:right w:val="nil"/>
            </w:tcBorders>
          </w:tcPr>
          <w:p w:rsidR="00546BDF" w:rsidRPr="007A4D26" w:rsidRDefault="00546BDF" w:rsidP="007A4D26">
            <w:pPr>
              <w:pStyle w:val="ConsPlusNormal"/>
              <w:ind w:firstLine="567"/>
              <w:rPr>
                <w:rFonts w:ascii="Times New Roman" w:hAnsi="Times New Roman" w:cs="Times New Roman"/>
              </w:rPr>
            </w:pPr>
          </w:p>
        </w:tc>
      </w:tr>
      <w:tr w:rsidR="00546BDF" w:rsidRPr="007A4D26" w:rsidTr="00546BDF">
        <w:tc>
          <w:tcPr>
            <w:tcW w:w="7299" w:type="dxa"/>
            <w:gridSpan w:val="5"/>
            <w:tcBorders>
              <w:top w:val="nil"/>
              <w:left w:val="nil"/>
              <w:bottom w:val="nil"/>
              <w:right w:val="nil"/>
            </w:tcBorders>
          </w:tcPr>
          <w:p w:rsidR="00546BDF" w:rsidRPr="007A4D26" w:rsidRDefault="00546BDF" w:rsidP="007A4D26">
            <w:pPr>
              <w:pStyle w:val="ConsPlusNormal"/>
              <w:ind w:firstLine="567"/>
              <w:jc w:val="both"/>
              <w:rPr>
                <w:rFonts w:ascii="Times New Roman" w:hAnsi="Times New Roman" w:cs="Times New Roman"/>
              </w:rPr>
            </w:pPr>
            <w:r w:rsidRPr="007A4D26">
              <w:rPr>
                <w:rFonts w:ascii="Times New Roman" w:hAnsi="Times New Roman" w:cs="Times New Roman"/>
              </w:rPr>
              <w:t>Реквизиты договора, на основании которого произведена оплата</w:t>
            </w:r>
          </w:p>
        </w:tc>
        <w:tc>
          <w:tcPr>
            <w:tcW w:w="1772" w:type="dxa"/>
            <w:tcBorders>
              <w:top w:val="single" w:sz="4" w:space="0" w:color="auto"/>
              <w:left w:val="nil"/>
              <w:bottom w:val="single" w:sz="4" w:space="0" w:color="auto"/>
              <w:right w:val="nil"/>
            </w:tcBorders>
          </w:tcPr>
          <w:p w:rsidR="00546BDF" w:rsidRPr="007A4D26" w:rsidRDefault="00546BDF" w:rsidP="007A4D26">
            <w:pPr>
              <w:pStyle w:val="ConsPlusNormal"/>
              <w:ind w:firstLine="567"/>
              <w:rPr>
                <w:rFonts w:ascii="Times New Roman" w:hAnsi="Times New Roman" w:cs="Times New Roman"/>
              </w:rPr>
            </w:pPr>
          </w:p>
        </w:tc>
      </w:tr>
      <w:tr w:rsidR="00546BDF" w:rsidRPr="007A4D26" w:rsidTr="00546BDF">
        <w:tc>
          <w:tcPr>
            <w:tcW w:w="9071" w:type="dxa"/>
            <w:gridSpan w:val="6"/>
            <w:tcBorders>
              <w:top w:val="nil"/>
              <w:left w:val="nil"/>
              <w:bottom w:val="single" w:sz="4" w:space="0" w:color="auto"/>
              <w:right w:val="nil"/>
            </w:tcBorders>
          </w:tcPr>
          <w:p w:rsidR="00546BDF" w:rsidRPr="007A4D26" w:rsidRDefault="00546BDF" w:rsidP="007A4D26">
            <w:pPr>
              <w:pStyle w:val="ConsPlusNormal"/>
              <w:ind w:firstLine="567"/>
              <w:rPr>
                <w:rFonts w:ascii="Times New Roman" w:hAnsi="Times New Roman" w:cs="Times New Roman"/>
              </w:rPr>
            </w:pPr>
          </w:p>
        </w:tc>
      </w:tr>
      <w:tr w:rsidR="00546BDF" w:rsidRPr="007A4D26" w:rsidTr="00546BDF">
        <w:tblPrEx>
          <w:tblBorders>
            <w:insideH w:val="single" w:sz="4" w:space="0" w:color="auto"/>
          </w:tblBorders>
        </w:tblPrEx>
        <w:tc>
          <w:tcPr>
            <w:tcW w:w="2593" w:type="dxa"/>
            <w:gridSpan w:val="2"/>
            <w:tcBorders>
              <w:top w:val="single" w:sz="4" w:space="0" w:color="auto"/>
              <w:left w:val="nil"/>
              <w:bottom w:val="nil"/>
              <w:right w:val="nil"/>
            </w:tcBorders>
          </w:tcPr>
          <w:p w:rsidR="00546BDF" w:rsidRPr="007A4D26" w:rsidRDefault="00546BDF" w:rsidP="007A4D26">
            <w:pPr>
              <w:pStyle w:val="ConsPlusNormal"/>
              <w:ind w:firstLine="567"/>
              <w:jc w:val="both"/>
              <w:rPr>
                <w:rFonts w:ascii="Times New Roman" w:hAnsi="Times New Roman" w:cs="Times New Roman"/>
              </w:rPr>
            </w:pPr>
            <w:r w:rsidRPr="007A4D26">
              <w:rPr>
                <w:rFonts w:ascii="Times New Roman" w:hAnsi="Times New Roman" w:cs="Times New Roman"/>
              </w:rPr>
              <w:t>Сумма по договору</w:t>
            </w:r>
          </w:p>
        </w:tc>
        <w:tc>
          <w:tcPr>
            <w:tcW w:w="6478" w:type="dxa"/>
            <w:gridSpan w:val="4"/>
            <w:tcBorders>
              <w:top w:val="single" w:sz="4" w:space="0" w:color="auto"/>
              <w:left w:val="nil"/>
              <w:bottom w:val="single" w:sz="4" w:space="0" w:color="auto"/>
              <w:right w:val="nil"/>
            </w:tcBorders>
          </w:tcPr>
          <w:p w:rsidR="00546BDF" w:rsidRPr="007A4D26" w:rsidRDefault="00546BDF" w:rsidP="007A4D26">
            <w:pPr>
              <w:pStyle w:val="ConsPlusNormal"/>
              <w:ind w:firstLine="567"/>
              <w:rPr>
                <w:rFonts w:ascii="Times New Roman" w:hAnsi="Times New Roman" w:cs="Times New Roman"/>
              </w:rPr>
            </w:pPr>
          </w:p>
        </w:tc>
      </w:tr>
      <w:tr w:rsidR="00546BDF" w:rsidRPr="007A4D26" w:rsidTr="00546BDF">
        <w:tc>
          <w:tcPr>
            <w:tcW w:w="3501" w:type="dxa"/>
            <w:gridSpan w:val="4"/>
            <w:tcBorders>
              <w:top w:val="nil"/>
              <w:left w:val="nil"/>
              <w:bottom w:val="nil"/>
              <w:right w:val="nil"/>
            </w:tcBorders>
          </w:tcPr>
          <w:p w:rsidR="00546BDF" w:rsidRPr="007A4D26" w:rsidRDefault="00546BDF" w:rsidP="007A4D26">
            <w:pPr>
              <w:pStyle w:val="ConsPlusNormal"/>
              <w:ind w:firstLine="567"/>
              <w:jc w:val="both"/>
              <w:rPr>
                <w:rFonts w:ascii="Times New Roman" w:hAnsi="Times New Roman" w:cs="Times New Roman"/>
              </w:rPr>
            </w:pPr>
            <w:r w:rsidRPr="007A4D26">
              <w:rPr>
                <w:rFonts w:ascii="Times New Roman" w:hAnsi="Times New Roman" w:cs="Times New Roman"/>
              </w:rPr>
              <w:t>Получатель перечислений</w:t>
            </w:r>
          </w:p>
        </w:tc>
        <w:tc>
          <w:tcPr>
            <w:tcW w:w="5570" w:type="dxa"/>
            <w:gridSpan w:val="2"/>
            <w:tcBorders>
              <w:top w:val="single" w:sz="4" w:space="0" w:color="auto"/>
              <w:left w:val="nil"/>
              <w:bottom w:val="single" w:sz="4" w:space="0" w:color="auto"/>
              <w:right w:val="nil"/>
            </w:tcBorders>
          </w:tcPr>
          <w:p w:rsidR="00546BDF" w:rsidRPr="007A4D26" w:rsidRDefault="00546BDF" w:rsidP="007A4D26">
            <w:pPr>
              <w:pStyle w:val="ConsPlusNormal"/>
              <w:ind w:firstLine="567"/>
              <w:rPr>
                <w:rFonts w:ascii="Times New Roman" w:hAnsi="Times New Roman" w:cs="Times New Roman"/>
              </w:rPr>
            </w:pPr>
          </w:p>
        </w:tc>
      </w:tr>
      <w:tr w:rsidR="00546BDF" w:rsidRPr="007A4D26" w:rsidTr="00546BDF">
        <w:tc>
          <w:tcPr>
            <w:tcW w:w="3047" w:type="dxa"/>
            <w:gridSpan w:val="3"/>
            <w:tcBorders>
              <w:top w:val="nil"/>
              <w:left w:val="nil"/>
              <w:bottom w:val="nil"/>
              <w:right w:val="nil"/>
            </w:tcBorders>
          </w:tcPr>
          <w:p w:rsidR="00546BDF" w:rsidRPr="007A4D26" w:rsidRDefault="00546BDF" w:rsidP="007A4D26">
            <w:pPr>
              <w:pStyle w:val="ConsPlusNormal"/>
              <w:ind w:firstLine="567"/>
              <w:jc w:val="both"/>
              <w:rPr>
                <w:rFonts w:ascii="Times New Roman" w:hAnsi="Times New Roman" w:cs="Times New Roman"/>
              </w:rPr>
            </w:pPr>
            <w:r w:rsidRPr="007A4D26">
              <w:rPr>
                <w:rFonts w:ascii="Times New Roman" w:hAnsi="Times New Roman" w:cs="Times New Roman"/>
              </w:rPr>
              <w:t>Сумма перечислений</w:t>
            </w:r>
          </w:p>
        </w:tc>
        <w:tc>
          <w:tcPr>
            <w:tcW w:w="6024" w:type="dxa"/>
            <w:gridSpan w:val="3"/>
            <w:tcBorders>
              <w:top w:val="nil"/>
              <w:left w:val="nil"/>
              <w:bottom w:val="single" w:sz="4" w:space="0" w:color="auto"/>
              <w:right w:val="nil"/>
            </w:tcBorders>
          </w:tcPr>
          <w:p w:rsidR="00546BDF" w:rsidRPr="007A4D26" w:rsidRDefault="00546BDF" w:rsidP="007A4D26">
            <w:pPr>
              <w:pStyle w:val="ConsPlusNormal"/>
              <w:ind w:firstLine="567"/>
              <w:rPr>
                <w:rFonts w:ascii="Times New Roman" w:hAnsi="Times New Roman" w:cs="Times New Roman"/>
              </w:rPr>
            </w:pPr>
          </w:p>
        </w:tc>
      </w:tr>
    </w:tbl>
    <w:p w:rsidR="00546BDF" w:rsidRPr="007A4D26" w:rsidRDefault="00546BDF" w:rsidP="007A4D26">
      <w:pPr>
        <w:pStyle w:val="ConsPlusNormal"/>
        <w:ind w:firstLine="567"/>
        <w:rPr>
          <w:rFonts w:ascii="Times New Roman" w:hAnsi="Times New Roman" w:cs="Times New Roman"/>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340"/>
        <w:gridCol w:w="6520"/>
      </w:tblGrid>
      <w:tr w:rsidR="00546BDF" w:rsidRPr="007A4D26" w:rsidTr="00546BDF">
        <w:tc>
          <w:tcPr>
            <w:tcW w:w="2211" w:type="dxa"/>
            <w:tcBorders>
              <w:top w:val="nil"/>
              <w:left w:val="nil"/>
              <w:bottom w:val="single" w:sz="4" w:space="0" w:color="auto"/>
              <w:right w:val="nil"/>
            </w:tcBorders>
          </w:tcPr>
          <w:p w:rsidR="00546BDF" w:rsidRPr="007A4D26" w:rsidRDefault="00546BDF" w:rsidP="007A4D26">
            <w:pPr>
              <w:pStyle w:val="ConsPlusNormal"/>
              <w:ind w:firstLine="567"/>
              <w:rPr>
                <w:rFonts w:ascii="Times New Roman" w:hAnsi="Times New Roman" w:cs="Times New Roman"/>
              </w:rPr>
            </w:pPr>
          </w:p>
        </w:tc>
        <w:tc>
          <w:tcPr>
            <w:tcW w:w="340" w:type="dxa"/>
            <w:tcBorders>
              <w:top w:val="nil"/>
              <w:left w:val="nil"/>
              <w:bottom w:val="nil"/>
              <w:right w:val="nil"/>
            </w:tcBorders>
          </w:tcPr>
          <w:p w:rsidR="00546BDF" w:rsidRPr="007A4D26" w:rsidRDefault="00546BDF" w:rsidP="007A4D26">
            <w:pPr>
              <w:pStyle w:val="ConsPlusNormal"/>
              <w:ind w:firstLine="567"/>
              <w:rPr>
                <w:rFonts w:ascii="Times New Roman" w:hAnsi="Times New Roman" w:cs="Times New Roman"/>
              </w:rPr>
            </w:pPr>
          </w:p>
        </w:tc>
        <w:tc>
          <w:tcPr>
            <w:tcW w:w="6520" w:type="dxa"/>
            <w:tcBorders>
              <w:top w:val="nil"/>
              <w:left w:val="nil"/>
              <w:bottom w:val="single" w:sz="4" w:space="0" w:color="auto"/>
              <w:right w:val="nil"/>
            </w:tcBorders>
          </w:tcPr>
          <w:p w:rsidR="00546BDF" w:rsidRPr="007A4D26" w:rsidRDefault="00546BDF" w:rsidP="007A4D26">
            <w:pPr>
              <w:pStyle w:val="ConsPlusNormal"/>
              <w:ind w:firstLine="567"/>
              <w:rPr>
                <w:rFonts w:ascii="Times New Roman" w:hAnsi="Times New Roman" w:cs="Times New Roman"/>
              </w:rPr>
            </w:pPr>
          </w:p>
        </w:tc>
      </w:tr>
      <w:tr w:rsidR="00546BDF" w:rsidRPr="007A4D26" w:rsidTr="00546BDF">
        <w:tblPrEx>
          <w:tblBorders>
            <w:insideH w:val="none" w:sz="0" w:space="0" w:color="auto"/>
          </w:tblBorders>
        </w:tblPrEx>
        <w:tc>
          <w:tcPr>
            <w:tcW w:w="2211" w:type="dxa"/>
            <w:tcBorders>
              <w:top w:val="single" w:sz="4" w:space="0" w:color="auto"/>
              <w:left w:val="nil"/>
              <w:bottom w:val="nil"/>
              <w:right w:val="nil"/>
            </w:tcBorders>
          </w:tcPr>
          <w:p w:rsidR="00546BDF" w:rsidRPr="007A4D26" w:rsidRDefault="00546BDF" w:rsidP="007A4D26">
            <w:pPr>
              <w:pStyle w:val="ConsPlusNormal"/>
              <w:ind w:firstLine="567"/>
              <w:jc w:val="center"/>
              <w:rPr>
                <w:rFonts w:ascii="Times New Roman" w:hAnsi="Times New Roman" w:cs="Times New Roman"/>
              </w:rPr>
            </w:pPr>
            <w:r w:rsidRPr="007A4D26">
              <w:rPr>
                <w:rFonts w:ascii="Times New Roman" w:hAnsi="Times New Roman" w:cs="Times New Roman"/>
              </w:rPr>
              <w:t>(подпись)</w:t>
            </w:r>
          </w:p>
        </w:tc>
        <w:tc>
          <w:tcPr>
            <w:tcW w:w="340" w:type="dxa"/>
            <w:tcBorders>
              <w:top w:val="nil"/>
              <w:left w:val="nil"/>
              <w:bottom w:val="nil"/>
              <w:right w:val="nil"/>
            </w:tcBorders>
          </w:tcPr>
          <w:p w:rsidR="00546BDF" w:rsidRPr="007A4D26" w:rsidRDefault="00546BDF" w:rsidP="007A4D26">
            <w:pPr>
              <w:pStyle w:val="ConsPlusNormal"/>
              <w:ind w:firstLine="567"/>
              <w:rPr>
                <w:rFonts w:ascii="Times New Roman" w:hAnsi="Times New Roman" w:cs="Times New Roman"/>
              </w:rPr>
            </w:pPr>
          </w:p>
        </w:tc>
        <w:tc>
          <w:tcPr>
            <w:tcW w:w="6520" w:type="dxa"/>
            <w:tcBorders>
              <w:top w:val="single" w:sz="4" w:space="0" w:color="auto"/>
              <w:left w:val="nil"/>
              <w:bottom w:val="nil"/>
              <w:right w:val="nil"/>
            </w:tcBorders>
          </w:tcPr>
          <w:p w:rsidR="00546BDF" w:rsidRPr="007A4D26" w:rsidRDefault="00546BDF" w:rsidP="007A4D26">
            <w:pPr>
              <w:pStyle w:val="ConsPlusNormal"/>
              <w:ind w:firstLine="567"/>
              <w:jc w:val="center"/>
              <w:rPr>
                <w:rFonts w:ascii="Times New Roman" w:hAnsi="Times New Roman" w:cs="Times New Roman"/>
              </w:rPr>
            </w:pPr>
            <w:r w:rsidRPr="007A4D26">
              <w:rPr>
                <w:rFonts w:ascii="Times New Roman" w:hAnsi="Times New Roman" w:cs="Times New Roman"/>
              </w:rPr>
              <w:t>(фамилия, инициалы ответственного работника кредитной организации)</w:t>
            </w:r>
          </w:p>
        </w:tc>
      </w:tr>
      <w:tr w:rsidR="00546BDF" w:rsidRPr="007A4D26" w:rsidTr="00546BDF">
        <w:tblPrEx>
          <w:tblBorders>
            <w:insideH w:val="none" w:sz="0" w:space="0" w:color="auto"/>
          </w:tblBorders>
        </w:tblPrEx>
        <w:tc>
          <w:tcPr>
            <w:tcW w:w="9071" w:type="dxa"/>
            <w:gridSpan w:val="3"/>
            <w:tcBorders>
              <w:top w:val="nil"/>
              <w:left w:val="nil"/>
              <w:bottom w:val="nil"/>
              <w:right w:val="nil"/>
            </w:tcBorders>
          </w:tcPr>
          <w:p w:rsidR="00546BDF" w:rsidRPr="007A4D26" w:rsidRDefault="00546BDF" w:rsidP="007A4D26">
            <w:pPr>
              <w:pStyle w:val="ConsPlusNormal"/>
              <w:ind w:firstLine="567"/>
              <w:rPr>
                <w:rFonts w:ascii="Times New Roman" w:hAnsi="Times New Roman" w:cs="Times New Roman"/>
              </w:rPr>
            </w:pPr>
          </w:p>
        </w:tc>
      </w:tr>
      <w:tr w:rsidR="00546BDF" w:rsidRPr="007A4D26" w:rsidTr="00546BDF">
        <w:tblPrEx>
          <w:tblBorders>
            <w:insideH w:val="none" w:sz="0" w:space="0" w:color="auto"/>
          </w:tblBorders>
        </w:tblPrEx>
        <w:tc>
          <w:tcPr>
            <w:tcW w:w="9071" w:type="dxa"/>
            <w:gridSpan w:val="3"/>
            <w:tcBorders>
              <w:top w:val="nil"/>
              <w:left w:val="nil"/>
              <w:bottom w:val="nil"/>
              <w:right w:val="nil"/>
            </w:tcBorders>
          </w:tcPr>
          <w:p w:rsidR="00546BDF" w:rsidRPr="007A4D26" w:rsidRDefault="00546BDF" w:rsidP="007A4D26">
            <w:pPr>
              <w:pStyle w:val="ConsPlusNormal"/>
              <w:ind w:firstLine="567"/>
              <w:jc w:val="both"/>
              <w:rPr>
                <w:rFonts w:ascii="Times New Roman" w:hAnsi="Times New Roman" w:cs="Times New Roman"/>
              </w:rPr>
            </w:pPr>
            <w:r w:rsidRPr="007A4D26">
              <w:rPr>
                <w:rFonts w:ascii="Times New Roman" w:hAnsi="Times New Roman" w:cs="Times New Roman"/>
              </w:rPr>
              <w:t>Место печати</w:t>
            </w:r>
          </w:p>
        </w:tc>
      </w:tr>
    </w:tbl>
    <w:p w:rsidR="00546BDF" w:rsidRPr="007A4D26" w:rsidRDefault="00546BDF" w:rsidP="007A4D26">
      <w:pPr>
        <w:pStyle w:val="ConsPlusNormal"/>
        <w:ind w:firstLine="567"/>
        <w:rPr>
          <w:rFonts w:ascii="Times New Roman" w:hAnsi="Times New Roman" w:cs="Times New Roman"/>
        </w:rPr>
      </w:pPr>
    </w:p>
    <w:p w:rsidR="00546BDF" w:rsidRPr="007A4D26" w:rsidRDefault="00546BDF" w:rsidP="007A4D26">
      <w:pPr>
        <w:pStyle w:val="ConsPlusNormal"/>
        <w:ind w:firstLine="567"/>
        <w:rPr>
          <w:rFonts w:ascii="Times New Roman" w:hAnsi="Times New Roman" w:cs="Times New Roman"/>
        </w:rPr>
      </w:pPr>
    </w:p>
    <w:p w:rsidR="00546BDF" w:rsidRPr="007A4D26" w:rsidRDefault="00546BDF" w:rsidP="007A4D26">
      <w:pPr>
        <w:pStyle w:val="ConsPlusNormal"/>
        <w:ind w:firstLine="567"/>
        <w:rPr>
          <w:rFonts w:ascii="Times New Roman" w:hAnsi="Times New Roman" w:cs="Times New Roman"/>
        </w:rPr>
      </w:pPr>
    </w:p>
    <w:p w:rsidR="00546BDF" w:rsidRPr="007A4D26" w:rsidRDefault="00546BDF" w:rsidP="007A4D26">
      <w:pPr>
        <w:pStyle w:val="ConsPlusNormal"/>
        <w:ind w:firstLine="567"/>
        <w:rPr>
          <w:rFonts w:ascii="Times New Roman" w:hAnsi="Times New Roman" w:cs="Times New Roman"/>
        </w:rPr>
      </w:pPr>
    </w:p>
    <w:p w:rsidR="00546BDF" w:rsidRPr="007A4D26" w:rsidRDefault="00546BDF" w:rsidP="007A4D26">
      <w:pPr>
        <w:pStyle w:val="ConsPlusNormal"/>
        <w:ind w:firstLine="567"/>
        <w:rPr>
          <w:rFonts w:ascii="Times New Roman" w:hAnsi="Times New Roman" w:cs="Times New Roman"/>
        </w:rPr>
      </w:pPr>
    </w:p>
    <w:p w:rsidR="005227DA" w:rsidRDefault="005227DA" w:rsidP="007A4D26">
      <w:pPr>
        <w:pStyle w:val="ConsPlusNormal"/>
        <w:ind w:firstLine="567"/>
        <w:jc w:val="right"/>
        <w:outlineLvl w:val="0"/>
        <w:rPr>
          <w:rFonts w:ascii="Times New Roman" w:hAnsi="Times New Roman" w:cs="Times New Roman"/>
        </w:rPr>
      </w:pPr>
    </w:p>
    <w:p w:rsidR="005227DA" w:rsidRDefault="005227DA" w:rsidP="007A4D26">
      <w:pPr>
        <w:pStyle w:val="ConsPlusNormal"/>
        <w:ind w:firstLine="567"/>
        <w:jc w:val="right"/>
        <w:outlineLvl w:val="0"/>
        <w:rPr>
          <w:rFonts w:ascii="Times New Roman" w:hAnsi="Times New Roman" w:cs="Times New Roman"/>
        </w:rPr>
      </w:pPr>
    </w:p>
    <w:p w:rsidR="005227DA" w:rsidRDefault="005227DA" w:rsidP="007A4D26">
      <w:pPr>
        <w:pStyle w:val="ConsPlusNormal"/>
        <w:ind w:firstLine="567"/>
        <w:jc w:val="right"/>
        <w:outlineLvl w:val="0"/>
        <w:rPr>
          <w:rFonts w:ascii="Times New Roman" w:hAnsi="Times New Roman" w:cs="Times New Roman"/>
        </w:rPr>
      </w:pPr>
    </w:p>
    <w:p w:rsidR="005227DA" w:rsidRDefault="005227DA" w:rsidP="007A4D26">
      <w:pPr>
        <w:pStyle w:val="ConsPlusNormal"/>
        <w:ind w:firstLine="567"/>
        <w:jc w:val="right"/>
        <w:outlineLvl w:val="0"/>
        <w:rPr>
          <w:rFonts w:ascii="Times New Roman" w:hAnsi="Times New Roman" w:cs="Times New Roman"/>
        </w:rPr>
      </w:pPr>
    </w:p>
    <w:p w:rsidR="005227DA" w:rsidRDefault="005227DA" w:rsidP="007A4D26">
      <w:pPr>
        <w:pStyle w:val="ConsPlusNormal"/>
        <w:ind w:firstLine="567"/>
        <w:jc w:val="right"/>
        <w:outlineLvl w:val="0"/>
        <w:rPr>
          <w:rFonts w:ascii="Times New Roman" w:hAnsi="Times New Roman" w:cs="Times New Roman"/>
        </w:rPr>
      </w:pPr>
    </w:p>
    <w:p w:rsidR="005227DA" w:rsidRDefault="005227DA" w:rsidP="007A4D26">
      <w:pPr>
        <w:pStyle w:val="ConsPlusNormal"/>
        <w:ind w:firstLine="567"/>
        <w:jc w:val="right"/>
        <w:outlineLvl w:val="0"/>
        <w:rPr>
          <w:rFonts w:ascii="Times New Roman" w:hAnsi="Times New Roman" w:cs="Times New Roman"/>
        </w:rPr>
      </w:pPr>
    </w:p>
    <w:p w:rsidR="005227DA" w:rsidRDefault="005227DA" w:rsidP="007A4D26">
      <w:pPr>
        <w:pStyle w:val="ConsPlusNormal"/>
        <w:ind w:firstLine="567"/>
        <w:jc w:val="right"/>
        <w:outlineLvl w:val="0"/>
        <w:rPr>
          <w:rFonts w:ascii="Times New Roman" w:hAnsi="Times New Roman" w:cs="Times New Roman"/>
        </w:rPr>
      </w:pPr>
    </w:p>
    <w:p w:rsidR="005227DA" w:rsidRDefault="005227DA" w:rsidP="007A4D26">
      <w:pPr>
        <w:pStyle w:val="ConsPlusNormal"/>
        <w:ind w:firstLine="567"/>
        <w:jc w:val="right"/>
        <w:outlineLvl w:val="0"/>
        <w:rPr>
          <w:rFonts w:ascii="Times New Roman" w:hAnsi="Times New Roman" w:cs="Times New Roman"/>
        </w:rPr>
      </w:pPr>
    </w:p>
    <w:p w:rsidR="005227DA" w:rsidRDefault="005227DA" w:rsidP="007A4D26">
      <w:pPr>
        <w:pStyle w:val="ConsPlusNormal"/>
        <w:ind w:firstLine="567"/>
        <w:jc w:val="right"/>
        <w:outlineLvl w:val="0"/>
        <w:rPr>
          <w:rFonts w:ascii="Times New Roman" w:hAnsi="Times New Roman" w:cs="Times New Roman"/>
        </w:rPr>
      </w:pPr>
    </w:p>
    <w:p w:rsidR="005227DA" w:rsidRDefault="005227DA" w:rsidP="007A4D26">
      <w:pPr>
        <w:pStyle w:val="ConsPlusNormal"/>
        <w:ind w:firstLine="567"/>
        <w:jc w:val="right"/>
        <w:outlineLvl w:val="0"/>
        <w:rPr>
          <w:rFonts w:ascii="Times New Roman" w:hAnsi="Times New Roman" w:cs="Times New Roman"/>
        </w:rPr>
      </w:pPr>
    </w:p>
    <w:p w:rsidR="005227DA" w:rsidRDefault="005227DA" w:rsidP="007A4D26">
      <w:pPr>
        <w:pStyle w:val="ConsPlusNormal"/>
        <w:ind w:firstLine="567"/>
        <w:jc w:val="right"/>
        <w:outlineLvl w:val="0"/>
        <w:rPr>
          <w:rFonts w:ascii="Times New Roman" w:hAnsi="Times New Roman" w:cs="Times New Roman"/>
        </w:rPr>
      </w:pPr>
    </w:p>
    <w:p w:rsidR="005227DA" w:rsidRDefault="005227DA" w:rsidP="007A4D26">
      <w:pPr>
        <w:pStyle w:val="ConsPlusNormal"/>
        <w:ind w:firstLine="567"/>
        <w:jc w:val="right"/>
        <w:outlineLvl w:val="0"/>
        <w:rPr>
          <w:rFonts w:ascii="Times New Roman" w:hAnsi="Times New Roman" w:cs="Times New Roman"/>
        </w:rPr>
      </w:pPr>
    </w:p>
    <w:p w:rsidR="005227DA" w:rsidRDefault="005227DA" w:rsidP="007A4D26">
      <w:pPr>
        <w:pStyle w:val="ConsPlusNormal"/>
        <w:ind w:firstLine="567"/>
        <w:jc w:val="right"/>
        <w:outlineLvl w:val="0"/>
        <w:rPr>
          <w:rFonts w:ascii="Times New Roman" w:hAnsi="Times New Roman" w:cs="Times New Roman"/>
        </w:rPr>
      </w:pPr>
    </w:p>
    <w:p w:rsidR="005227DA" w:rsidRDefault="005227DA" w:rsidP="007A4D26">
      <w:pPr>
        <w:pStyle w:val="ConsPlusNormal"/>
        <w:ind w:firstLine="567"/>
        <w:jc w:val="right"/>
        <w:outlineLvl w:val="0"/>
        <w:rPr>
          <w:rFonts w:ascii="Times New Roman" w:hAnsi="Times New Roman" w:cs="Times New Roman"/>
        </w:rPr>
      </w:pPr>
    </w:p>
    <w:p w:rsidR="005227DA" w:rsidRDefault="005227DA" w:rsidP="007A4D26">
      <w:pPr>
        <w:pStyle w:val="ConsPlusNormal"/>
        <w:ind w:firstLine="567"/>
        <w:jc w:val="right"/>
        <w:outlineLvl w:val="0"/>
        <w:rPr>
          <w:rFonts w:ascii="Times New Roman" w:hAnsi="Times New Roman" w:cs="Times New Roman"/>
        </w:rPr>
      </w:pPr>
    </w:p>
    <w:p w:rsidR="005227DA" w:rsidRDefault="005227DA" w:rsidP="007A4D26">
      <w:pPr>
        <w:pStyle w:val="ConsPlusNormal"/>
        <w:ind w:firstLine="567"/>
        <w:jc w:val="right"/>
        <w:outlineLvl w:val="0"/>
        <w:rPr>
          <w:rFonts w:ascii="Times New Roman" w:hAnsi="Times New Roman" w:cs="Times New Roman"/>
        </w:rPr>
      </w:pPr>
    </w:p>
    <w:p w:rsidR="005227DA" w:rsidRDefault="005227DA" w:rsidP="007A4D26">
      <w:pPr>
        <w:pStyle w:val="ConsPlusNormal"/>
        <w:ind w:firstLine="567"/>
        <w:jc w:val="right"/>
        <w:outlineLvl w:val="0"/>
        <w:rPr>
          <w:rFonts w:ascii="Times New Roman" w:hAnsi="Times New Roman" w:cs="Times New Roman"/>
        </w:rPr>
      </w:pPr>
    </w:p>
    <w:p w:rsidR="005227DA" w:rsidRDefault="005227DA" w:rsidP="007A4D26">
      <w:pPr>
        <w:pStyle w:val="ConsPlusNormal"/>
        <w:ind w:firstLine="567"/>
        <w:jc w:val="right"/>
        <w:outlineLvl w:val="0"/>
        <w:rPr>
          <w:rFonts w:ascii="Times New Roman" w:hAnsi="Times New Roman" w:cs="Times New Roman"/>
        </w:rPr>
      </w:pPr>
    </w:p>
    <w:p w:rsidR="005227DA" w:rsidRDefault="005227DA" w:rsidP="007A4D26">
      <w:pPr>
        <w:pStyle w:val="ConsPlusNormal"/>
        <w:ind w:firstLine="567"/>
        <w:jc w:val="right"/>
        <w:outlineLvl w:val="0"/>
        <w:rPr>
          <w:rFonts w:ascii="Times New Roman" w:hAnsi="Times New Roman" w:cs="Times New Roman"/>
        </w:rPr>
      </w:pPr>
    </w:p>
    <w:p w:rsidR="005227DA" w:rsidRDefault="005227DA" w:rsidP="007A4D26">
      <w:pPr>
        <w:pStyle w:val="ConsPlusNormal"/>
        <w:ind w:firstLine="567"/>
        <w:jc w:val="right"/>
        <w:outlineLvl w:val="0"/>
        <w:rPr>
          <w:rFonts w:ascii="Times New Roman" w:hAnsi="Times New Roman" w:cs="Times New Roman"/>
        </w:rPr>
      </w:pPr>
    </w:p>
    <w:p w:rsidR="005227DA" w:rsidRDefault="005227DA" w:rsidP="007A4D26">
      <w:pPr>
        <w:pStyle w:val="ConsPlusNormal"/>
        <w:ind w:firstLine="567"/>
        <w:jc w:val="right"/>
        <w:outlineLvl w:val="0"/>
        <w:rPr>
          <w:rFonts w:ascii="Times New Roman" w:hAnsi="Times New Roman" w:cs="Times New Roman"/>
        </w:rPr>
      </w:pPr>
    </w:p>
    <w:p w:rsidR="005227DA" w:rsidRDefault="005227DA" w:rsidP="007A4D26">
      <w:pPr>
        <w:pStyle w:val="ConsPlusNormal"/>
        <w:ind w:firstLine="567"/>
        <w:jc w:val="right"/>
        <w:outlineLvl w:val="0"/>
        <w:rPr>
          <w:rFonts w:ascii="Times New Roman" w:hAnsi="Times New Roman" w:cs="Times New Roman"/>
        </w:rPr>
      </w:pPr>
    </w:p>
    <w:p w:rsidR="005227DA" w:rsidRDefault="005227DA" w:rsidP="007A4D26">
      <w:pPr>
        <w:pStyle w:val="ConsPlusNormal"/>
        <w:ind w:firstLine="567"/>
        <w:jc w:val="right"/>
        <w:outlineLvl w:val="0"/>
        <w:rPr>
          <w:rFonts w:ascii="Times New Roman" w:hAnsi="Times New Roman" w:cs="Times New Roman"/>
        </w:rPr>
      </w:pPr>
    </w:p>
    <w:p w:rsidR="00546BDF" w:rsidRPr="007A4D26" w:rsidRDefault="00546BDF" w:rsidP="007A4D26">
      <w:pPr>
        <w:pStyle w:val="ConsPlusNormal"/>
        <w:ind w:firstLine="567"/>
        <w:jc w:val="right"/>
        <w:outlineLvl w:val="0"/>
        <w:rPr>
          <w:rFonts w:ascii="Times New Roman" w:hAnsi="Times New Roman" w:cs="Times New Roman"/>
        </w:rPr>
      </w:pPr>
      <w:r w:rsidRPr="007A4D26">
        <w:rPr>
          <w:rFonts w:ascii="Times New Roman" w:hAnsi="Times New Roman" w:cs="Times New Roman"/>
        </w:rPr>
        <w:t>ПРИЛОЖЕНИЕ 2</w:t>
      </w:r>
    </w:p>
    <w:p w:rsidR="00546BDF" w:rsidRPr="007A4D26" w:rsidRDefault="00546BDF" w:rsidP="007A4D26">
      <w:pPr>
        <w:pStyle w:val="ConsPlusNormal"/>
        <w:ind w:firstLine="567"/>
        <w:jc w:val="right"/>
        <w:rPr>
          <w:rFonts w:ascii="Times New Roman" w:hAnsi="Times New Roman" w:cs="Times New Roman"/>
        </w:rPr>
      </w:pPr>
      <w:r w:rsidRPr="007A4D26">
        <w:rPr>
          <w:rFonts w:ascii="Times New Roman" w:hAnsi="Times New Roman" w:cs="Times New Roman"/>
        </w:rPr>
        <w:t>к постановлению Правительства</w:t>
      </w:r>
    </w:p>
    <w:p w:rsidR="00546BDF" w:rsidRPr="007A4D26" w:rsidRDefault="00546BDF" w:rsidP="007A4D26">
      <w:pPr>
        <w:pStyle w:val="ConsPlusNormal"/>
        <w:ind w:firstLine="567"/>
        <w:jc w:val="right"/>
        <w:rPr>
          <w:rFonts w:ascii="Times New Roman" w:hAnsi="Times New Roman" w:cs="Times New Roman"/>
        </w:rPr>
      </w:pPr>
      <w:r w:rsidRPr="007A4D26">
        <w:rPr>
          <w:rFonts w:ascii="Times New Roman" w:hAnsi="Times New Roman" w:cs="Times New Roman"/>
        </w:rPr>
        <w:t>Ленинградской области</w:t>
      </w:r>
    </w:p>
    <w:p w:rsidR="00546BDF" w:rsidRPr="007A4D26" w:rsidRDefault="00546BDF" w:rsidP="007A4D26">
      <w:pPr>
        <w:pStyle w:val="ConsPlusNormal"/>
        <w:ind w:firstLine="567"/>
        <w:jc w:val="right"/>
        <w:rPr>
          <w:rFonts w:ascii="Times New Roman" w:hAnsi="Times New Roman" w:cs="Times New Roman"/>
        </w:rPr>
      </w:pPr>
      <w:r w:rsidRPr="007A4D26">
        <w:rPr>
          <w:rFonts w:ascii="Times New Roman" w:hAnsi="Times New Roman" w:cs="Times New Roman"/>
        </w:rPr>
        <w:t>от 25.05.2018 N 167</w:t>
      </w:r>
    </w:p>
    <w:p w:rsidR="00546BDF" w:rsidRPr="007A4D26" w:rsidRDefault="00546BDF" w:rsidP="007A4D26">
      <w:pPr>
        <w:pStyle w:val="ConsPlusNormal"/>
        <w:ind w:firstLine="567"/>
        <w:jc w:val="both"/>
        <w:rPr>
          <w:rFonts w:ascii="Times New Roman" w:hAnsi="Times New Roman" w:cs="Times New Roman"/>
        </w:rPr>
      </w:pPr>
    </w:p>
    <w:p w:rsidR="00546BDF" w:rsidRPr="007A4D26" w:rsidRDefault="00546BDF" w:rsidP="007A4D26">
      <w:pPr>
        <w:pStyle w:val="ConsPlusTitle"/>
        <w:ind w:firstLine="567"/>
        <w:jc w:val="center"/>
        <w:rPr>
          <w:rFonts w:ascii="Times New Roman" w:hAnsi="Times New Roman" w:cs="Times New Roman"/>
        </w:rPr>
      </w:pPr>
      <w:r w:rsidRPr="007A4D26">
        <w:rPr>
          <w:rFonts w:ascii="Times New Roman" w:hAnsi="Times New Roman" w:cs="Times New Roman"/>
        </w:rPr>
        <w:t>ИЗМЕНЕНИЯ,</w:t>
      </w:r>
    </w:p>
    <w:p w:rsidR="00546BDF" w:rsidRPr="007A4D26" w:rsidRDefault="00546BDF" w:rsidP="007A4D26">
      <w:pPr>
        <w:pStyle w:val="ConsPlusTitle"/>
        <w:ind w:firstLine="567"/>
        <w:jc w:val="center"/>
        <w:rPr>
          <w:rFonts w:ascii="Times New Roman" w:hAnsi="Times New Roman" w:cs="Times New Roman"/>
        </w:rPr>
      </w:pPr>
      <w:proofErr w:type="gramStart"/>
      <w:r w:rsidRPr="007A4D26">
        <w:rPr>
          <w:rFonts w:ascii="Times New Roman" w:hAnsi="Times New Roman" w:cs="Times New Roman"/>
        </w:rPr>
        <w:t>КОТОРЫЕ</w:t>
      </w:r>
      <w:proofErr w:type="gramEnd"/>
      <w:r w:rsidRPr="007A4D26">
        <w:rPr>
          <w:rFonts w:ascii="Times New Roman" w:hAnsi="Times New Roman" w:cs="Times New Roman"/>
        </w:rPr>
        <w:t xml:space="preserve"> ВНОСЯТСЯ В ГОСУДАРСТВЕННУЮ ПРОГРАММУ</w:t>
      </w:r>
    </w:p>
    <w:p w:rsidR="00546BDF" w:rsidRPr="007A4D26" w:rsidRDefault="00546BDF" w:rsidP="007A4D26">
      <w:pPr>
        <w:pStyle w:val="ConsPlusTitle"/>
        <w:ind w:firstLine="567"/>
        <w:jc w:val="center"/>
        <w:rPr>
          <w:rFonts w:ascii="Times New Roman" w:hAnsi="Times New Roman" w:cs="Times New Roman"/>
        </w:rPr>
      </w:pPr>
      <w:r w:rsidRPr="007A4D26">
        <w:rPr>
          <w:rFonts w:ascii="Times New Roman" w:hAnsi="Times New Roman" w:cs="Times New Roman"/>
        </w:rPr>
        <w:t>ЛЕНИНГРАДСКОЙ ОБЛАСТИ "ОБЕСПЕЧЕНИЕ КАЧЕСТВЕННЫМ ЖИЛЬЕМ</w:t>
      </w:r>
    </w:p>
    <w:p w:rsidR="00546BDF" w:rsidRPr="007A4D26" w:rsidRDefault="00546BDF" w:rsidP="007A4D26">
      <w:pPr>
        <w:pStyle w:val="ConsPlusTitle"/>
        <w:ind w:firstLine="567"/>
        <w:jc w:val="center"/>
        <w:rPr>
          <w:rFonts w:ascii="Times New Roman" w:hAnsi="Times New Roman" w:cs="Times New Roman"/>
        </w:rPr>
      </w:pPr>
      <w:r w:rsidRPr="007A4D26">
        <w:rPr>
          <w:rFonts w:ascii="Times New Roman" w:hAnsi="Times New Roman" w:cs="Times New Roman"/>
        </w:rPr>
        <w:t xml:space="preserve">ГРАЖДАН НА ТЕРРИТОРИИ ЛЕНИНГРАДСКОЙ ОБЛАСТИ", </w:t>
      </w:r>
      <w:proofErr w:type="gramStart"/>
      <w:r w:rsidRPr="007A4D26">
        <w:rPr>
          <w:rFonts w:ascii="Times New Roman" w:hAnsi="Times New Roman" w:cs="Times New Roman"/>
        </w:rPr>
        <w:t>УТВЕРЖДЕННУЮ</w:t>
      </w:r>
      <w:proofErr w:type="gramEnd"/>
    </w:p>
    <w:p w:rsidR="00546BDF" w:rsidRPr="007A4D26" w:rsidRDefault="00546BDF" w:rsidP="007A4D26">
      <w:pPr>
        <w:pStyle w:val="ConsPlusTitle"/>
        <w:ind w:firstLine="567"/>
        <w:jc w:val="center"/>
        <w:rPr>
          <w:rFonts w:ascii="Times New Roman" w:hAnsi="Times New Roman" w:cs="Times New Roman"/>
        </w:rPr>
      </w:pPr>
      <w:r w:rsidRPr="007A4D26">
        <w:rPr>
          <w:rFonts w:ascii="Times New Roman" w:hAnsi="Times New Roman" w:cs="Times New Roman"/>
        </w:rPr>
        <w:t>ПОСТАНОВЛЕНИЕМ ПРАВИТЕЛЬСТВА ЛЕНИНГРАДСКОЙ ОБЛАСТИ</w:t>
      </w:r>
    </w:p>
    <w:p w:rsidR="00546BDF" w:rsidRPr="007A4D26" w:rsidRDefault="00546BDF" w:rsidP="007A4D26">
      <w:pPr>
        <w:pStyle w:val="ConsPlusTitle"/>
        <w:ind w:firstLine="567"/>
        <w:jc w:val="center"/>
        <w:rPr>
          <w:rFonts w:ascii="Times New Roman" w:hAnsi="Times New Roman" w:cs="Times New Roman"/>
        </w:rPr>
      </w:pPr>
      <w:r w:rsidRPr="007A4D26">
        <w:rPr>
          <w:rFonts w:ascii="Times New Roman" w:hAnsi="Times New Roman" w:cs="Times New Roman"/>
        </w:rPr>
        <w:t>ОТ 14 НОЯБРЯ 2013 ГОДА N 407</w:t>
      </w:r>
    </w:p>
    <w:p w:rsidR="00546BDF" w:rsidRPr="007A4D26" w:rsidRDefault="00546BDF" w:rsidP="007A4D26">
      <w:pPr>
        <w:pStyle w:val="ConsPlusNormal"/>
        <w:ind w:firstLine="567"/>
        <w:jc w:val="both"/>
        <w:rPr>
          <w:rFonts w:ascii="Times New Roman" w:hAnsi="Times New Roman" w:cs="Times New Roman"/>
        </w:rPr>
      </w:pPr>
    </w:p>
    <w:p w:rsidR="00546BDF" w:rsidRPr="007A4D26" w:rsidRDefault="00546BDF" w:rsidP="007A4D26">
      <w:pPr>
        <w:pStyle w:val="ConsPlusNormal"/>
        <w:ind w:firstLine="567"/>
        <w:jc w:val="center"/>
        <w:rPr>
          <w:rFonts w:ascii="Times New Roman" w:hAnsi="Times New Roman" w:cs="Times New Roman"/>
        </w:rPr>
      </w:pPr>
      <w:r w:rsidRPr="007A4D26">
        <w:rPr>
          <w:rFonts w:ascii="Times New Roman" w:hAnsi="Times New Roman" w:cs="Times New Roman"/>
        </w:rPr>
        <w:t xml:space="preserve">Утратили силу. - </w:t>
      </w:r>
      <w:hyperlink r:id="rId48" w:tooltip="Постановление Правительства Ленинградской области от 22.03.2019 N 112 &quot;О внесении изменений в постановление Правительства Ленинградской области от 25 мая 2018 года N 167&quot; {КонсультантПлюс}">
        <w:r w:rsidRPr="007A4D26">
          <w:rPr>
            <w:rFonts w:ascii="Times New Roman" w:hAnsi="Times New Roman" w:cs="Times New Roman"/>
            <w:color w:val="0000FF"/>
          </w:rPr>
          <w:t>Постановление</w:t>
        </w:r>
      </w:hyperlink>
      <w:r w:rsidRPr="007A4D26">
        <w:rPr>
          <w:rFonts w:ascii="Times New Roman" w:hAnsi="Times New Roman" w:cs="Times New Roman"/>
        </w:rPr>
        <w:t xml:space="preserve"> Правительства </w:t>
      </w:r>
      <w:proofErr w:type="gramStart"/>
      <w:r w:rsidRPr="007A4D26">
        <w:rPr>
          <w:rFonts w:ascii="Times New Roman" w:hAnsi="Times New Roman" w:cs="Times New Roman"/>
        </w:rPr>
        <w:t>Ленинградской</w:t>
      </w:r>
      <w:proofErr w:type="gramEnd"/>
    </w:p>
    <w:p w:rsidR="00546BDF" w:rsidRPr="007A4D26" w:rsidRDefault="00546BDF" w:rsidP="007A4D26">
      <w:pPr>
        <w:pStyle w:val="ConsPlusNormal"/>
        <w:ind w:firstLine="567"/>
        <w:jc w:val="center"/>
        <w:rPr>
          <w:rFonts w:ascii="Times New Roman" w:hAnsi="Times New Roman" w:cs="Times New Roman"/>
        </w:rPr>
      </w:pPr>
      <w:r w:rsidRPr="007A4D26">
        <w:rPr>
          <w:rFonts w:ascii="Times New Roman" w:hAnsi="Times New Roman" w:cs="Times New Roman"/>
        </w:rPr>
        <w:t>области от 22.03.2019 N 112.</w:t>
      </w:r>
    </w:p>
    <w:p w:rsidR="00546BDF" w:rsidRPr="007A4D26" w:rsidRDefault="00546BDF" w:rsidP="007A4D26">
      <w:pPr>
        <w:pStyle w:val="ConsPlusNormal"/>
        <w:ind w:firstLine="567"/>
        <w:jc w:val="both"/>
        <w:rPr>
          <w:rFonts w:ascii="Times New Roman" w:hAnsi="Times New Roman" w:cs="Times New Roman"/>
        </w:rPr>
      </w:pPr>
    </w:p>
    <w:p w:rsidR="00546BDF" w:rsidRPr="007A4D26" w:rsidRDefault="00546BDF" w:rsidP="007A4D26">
      <w:pPr>
        <w:pStyle w:val="ConsPlusNormal"/>
        <w:ind w:firstLine="567"/>
        <w:jc w:val="both"/>
        <w:rPr>
          <w:rFonts w:ascii="Times New Roman" w:hAnsi="Times New Roman" w:cs="Times New Roman"/>
        </w:rPr>
      </w:pPr>
    </w:p>
    <w:p w:rsidR="00546BDF" w:rsidRPr="007A4D26" w:rsidRDefault="00546BDF" w:rsidP="007A4D26">
      <w:pPr>
        <w:pStyle w:val="ConsPlusNormal"/>
        <w:pBdr>
          <w:bottom w:val="single" w:sz="6" w:space="0" w:color="auto"/>
        </w:pBdr>
        <w:spacing w:before="100" w:after="100"/>
        <w:ind w:firstLine="567"/>
        <w:jc w:val="both"/>
        <w:rPr>
          <w:rFonts w:ascii="Times New Roman" w:hAnsi="Times New Roman" w:cs="Times New Roman"/>
          <w:sz w:val="2"/>
          <w:szCs w:val="2"/>
        </w:rPr>
      </w:pPr>
    </w:p>
    <w:p w:rsidR="00546BDF" w:rsidRPr="007A4D26" w:rsidRDefault="00546BDF" w:rsidP="007A4D26">
      <w:pPr>
        <w:ind w:firstLine="567"/>
      </w:pPr>
    </w:p>
    <w:sectPr w:rsidR="00546BDF" w:rsidRPr="007A4D2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6BDF"/>
    <w:rsid w:val="005227DA"/>
    <w:rsid w:val="00546BDF"/>
    <w:rsid w:val="006145F3"/>
    <w:rsid w:val="007A4D26"/>
    <w:rsid w:val="00FB79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6BDF"/>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46BDF"/>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ConsPlusTitle">
    <w:name w:val="ConsPlusTitle"/>
    <w:rsid w:val="00546BDF"/>
    <w:pPr>
      <w:widowControl w:val="0"/>
      <w:autoSpaceDE w:val="0"/>
      <w:autoSpaceDN w:val="0"/>
      <w:spacing w:after="0" w:line="240" w:lineRule="auto"/>
    </w:pPr>
    <w:rPr>
      <w:rFonts w:ascii="Arial" w:eastAsia="Times New Roman" w:hAnsi="Arial" w:cs="Arial"/>
      <w:b/>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6BDF"/>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46BDF"/>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ConsPlusTitle">
    <w:name w:val="ConsPlusTitle"/>
    <w:rsid w:val="00546BDF"/>
    <w:pPr>
      <w:widowControl w:val="0"/>
      <w:autoSpaceDE w:val="0"/>
      <w:autoSpaceDN w:val="0"/>
      <w:spacing w:after="0" w:line="240" w:lineRule="auto"/>
    </w:pPr>
    <w:rPr>
      <w:rFonts w:ascii="Arial" w:eastAsia="Times New Roman" w:hAnsi="Arial" w:cs="Arial"/>
      <w:b/>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SPB&amp;n=297595&amp;dst=100005" TargetMode="External"/><Relationship Id="rId18" Type="http://schemas.openxmlformats.org/officeDocument/2006/relationships/hyperlink" Target="https://login.consultant.ru/link/?req=doc&amp;base=SPB&amp;n=210825&amp;dst=100012" TargetMode="External"/><Relationship Id="rId26" Type="http://schemas.openxmlformats.org/officeDocument/2006/relationships/hyperlink" Target="https://login.consultant.ru/link/?req=doc&amp;base=SPB&amp;n=307952&amp;dst=100005" TargetMode="External"/><Relationship Id="rId39" Type="http://schemas.openxmlformats.org/officeDocument/2006/relationships/hyperlink" Target="https://login.consultant.ru/link/?req=doc&amp;base=LAW&amp;n=489041" TargetMode="External"/><Relationship Id="rId21" Type="http://schemas.openxmlformats.org/officeDocument/2006/relationships/hyperlink" Target="https://login.consultant.ru/link/?req=doc&amp;base=SPB&amp;n=253417&amp;dst=100015" TargetMode="External"/><Relationship Id="rId34" Type="http://schemas.openxmlformats.org/officeDocument/2006/relationships/hyperlink" Target="https://login.consultant.ru/link/?req=doc&amp;base=LAW&amp;n=533471&amp;dst=100376" TargetMode="External"/><Relationship Id="rId42" Type="http://schemas.openxmlformats.org/officeDocument/2006/relationships/hyperlink" Target="https://login.consultant.ru/link/?req=doc&amp;base=LAW&amp;n=481246" TargetMode="External"/><Relationship Id="rId47" Type="http://schemas.openxmlformats.org/officeDocument/2006/relationships/hyperlink" Target="https://login.consultant.ru/link/?req=doc&amp;base=SPB&amp;n=331598&amp;dst=121979" TargetMode="External"/><Relationship Id="rId50" Type="http://schemas.openxmlformats.org/officeDocument/2006/relationships/theme" Target="theme/theme1.xml"/><Relationship Id="rId7" Type="http://schemas.openxmlformats.org/officeDocument/2006/relationships/hyperlink" Target="https://login.consultant.ru/link/?req=doc&amp;base=SPB&amp;n=215435&amp;dst=100005" TargetMode="External"/><Relationship Id="rId2" Type="http://schemas.microsoft.com/office/2007/relationships/stylesWithEffects" Target="stylesWithEffects.xml"/><Relationship Id="rId16" Type="http://schemas.openxmlformats.org/officeDocument/2006/relationships/hyperlink" Target="https://login.consultant.ru/link/?req=doc&amp;base=SPB&amp;n=331598&amp;dst=147904" TargetMode="External"/><Relationship Id="rId29" Type="http://schemas.openxmlformats.org/officeDocument/2006/relationships/hyperlink" Target="https://login.consultant.ru/link/?req=doc&amp;base=LAW&amp;n=533471&amp;dst=100361" TargetMode="External"/><Relationship Id="rId11" Type="http://schemas.openxmlformats.org/officeDocument/2006/relationships/hyperlink" Target="https://login.consultant.ru/link/?req=doc&amp;base=SPB&amp;n=282322&amp;dst=100005" TargetMode="External"/><Relationship Id="rId24" Type="http://schemas.openxmlformats.org/officeDocument/2006/relationships/hyperlink" Target="https://login.consultant.ru/link/?req=doc&amp;base=SPB&amp;n=284457&amp;dst=100005" TargetMode="External"/><Relationship Id="rId32" Type="http://schemas.openxmlformats.org/officeDocument/2006/relationships/hyperlink" Target="https://login.consultant.ru/link/?req=doc&amp;base=LAW&amp;n=533471&amp;dst=100361" TargetMode="External"/><Relationship Id="rId37" Type="http://schemas.openxmlformats.org/officeDocument/2006/relationships/hyperlink" Target="https://login.consultant.ru/link/?req=doc&amp;base=SPB&amp;n=253417&amp;dst=100025" TargetMode="External"/><Relationship Id="rId40" Type="http://schemas.openxmlformats.org/officeDocument/2006/relationships/hyperlink" Target="https://login.consultant.ru/link/?req=doc&amp;base=SPB&amp;n=263279&amp;dst=100021" TargetMode="External"/><Relationship Id="rId45" Type="http://schemas.openxmlformats.org/officeDocument/2006/relationships/hyperlink" Target="https://login.consultant.ru/link/?req=doc&amp;base=SPB&amp;n=307952&amp;dst=100016" TargetMode="External"/><Relationship Id="rId5" Type="http://schemas.openxmlformats.org/officeDocument/2006/relationships/hyperlink" Target="https://login.consultant.ru/link/?req=doc&amp;base=SPB&amp;n=210825&amp;dst=100005" TargetMode="External"/><Relationship Id="rId15" Type="http://schemas.openxmlformats.org/officeDocument/2006/relationships/hyperlink" Target="https://login.consultant.ru/link/?req=doc&amp;base=SPB&amp;n=332655&amp;dst=100005" TargetMode="External"/><Relationship Id="rId23" Type="http://schemas.openxmlformats.org/officeDocument/2006/relationships/hyperlink" Target="https://login.consultant.ru/link/?req=doc&amp;base=SPB&amp;n=282322&amp;dst=100005" TargetMode="External"/><Relationship Id="rId28" Type="http://schemas.openxmlformats.org/officeDocument/2006/relationships/hyperlink" Target="https://login.consultant.ru/link/?req=doc&amp;base=SPB&amp;n=331598&amp;dst=147904" TargetMode="External"/><Relationship Id="rId36" Type="http://schemas.openxmlformats.org/officeDocument/2006/relationships/hyperlink" Target="https://login.consultant.ru/link/?req=doc&amp;base=LAW&amp;n=536594" TargetMode="External"/><Relationship Id="rId49" Type="http://schemas.openxmlformats.org/officeDocument/2006/relationships/fontTable" Target="fontTable.xml"/><Relationship Id="rId10" Type="http://schemas.openxmlformats.org/officeDocument/2006/relationships/hyperlink" Target="https://login.consultant.ru/link/?req=doc&amp;base=SPB&amp;n=263279&amp;dst=100005" TargetMode="External"/><Relationship Id="rId19" Type="http://schemas.openxmlformats.org/officeDocument/2006/relationships/hyperlink" Target="https://login.consultant.ru/link/?req=doc&amp;base=SPB&amp;n=215435&amp;dst=100005" TargetMode="External"/><Relationship Id="rId31" Type="http://schemas.openxmlformats.org/officeDocument/2006/relationships/hyperlink" Target="https://login.consultant.ru/link/?req=doc&amp;base=LAW&amp;n=512793" TargetMode="External"/><Relationship Id="rId44" Type="http://schemas.openxmlformats.org/officeDocument/2006/relationships/hyperlink" Target="https://login.consultant.ru/link/?req=doc&amp;base=SPB&amp;n=332655&amp;dst=100038" TargetMode="External"/><Relationship Id="rId4" Type="http://schemas.openxmlformats.org/officeDocument/2006/relationships/webSettings" Target="webSettings.xml"/><Relationship Id="rId9" Type="http://schemas.openxmlformats.org/officeDocument/2006/relationships/hyperlink" Target="https://login.consultant.ru/link/?req=doc&amp;base=SPB&amp;n=253417&amp;dst=100005" TargetMode="External"/><Relationship Id="rId14" Type="http://schemas.openxmlformats.org/officeDocument/2006/relationships/hyperlink" Target="https://login.consultant.ru/link/?req=doc&amp;base=SPB&amp;n=307952&amp;dst=100005" TargetMode="External"/><Relationship Id="rId22" Type="http://schemas.openxmlformats.org/officeDocument/2006/relationships/hyperlink" Target="https://login.consultant.ru/link/?req=doc&amp;base=SPB&amp;n=263279&amp;dst=100005" TargetMode="External"/><Relationship Id="rId27" Type="http://schemas.openxmlformats.org/officeDocument/2006/relationships/hyperlink" Target="https://login.consultant.ru/link/?req=doc&amp;base=SPB&amp;n=332655&amp;dst=100012" TargetMode="External"/><Relationship Id="rId30" Type="http://schemas.openxmlformats.org/officeDocument/2006/relationships/hyperlink" Target="https://login.consultant.ru/link/?req=doc&amp;base=LAW&amp;n=533471&amp;dst=100361" TargetMode="External"/><Relationship Id="rId35" Type="http://schemas.openxmlformats.org/officeDocument/2006/relationships/hyperlink" Target="https://login.consultant.ru/link/?req=doc&amp;base=LAW&amp;n=529282" TargetMode="External"/><Relationship Id="rId43" Type="http://schemas.openxmlformats.org/officeDocument/2006/relationships/hyperlink" Target="https://login.consultant.ru/link/?req=doc&amp;base=LAW&amp;n=531461" TargetMode="External"/><Relationship Id="rId48" Type="http://schemas.openxmlformats.org/officeDocument/2006/relationships/hyperlink" Target="https://login.consultant.ru/link/?req=doc&amp;base=SPB&amp;n=210825&amp;dst=100011" TargetMode="External"/><Relationship Id="rId8" Type="http://schemas.openxmlformats.org/officeDocument/2006/relationships/hyperlink" Target="https://login.consultant.ru/link/?req=doc&amp;base=SPB&amp;n=231118&amp;dst=100005" TargetMode="External"/><Relationship Id="rId3" Type="http://schemas.openxmlformats.org/officeDocument/2006/relationships/settings" Target="settings.xml"/><Relationship Id="rId12" Type="http://schemas.openxmlformats.org/officeDocument/2006/relationships/hyperlink" Target="https://login.consultant.ru/link/?req=doc&amp;base=SPB&amp;n=284457&amp;dst=100005" TargetMode="External"/><Relationship Id="rId17" Type="http://schemas.openxmlformats.org/officeDocument/2006/relationships/hyperlink" Target="https://login.consultant.ru/link/?req=doc&amp;base=SPB&amp;n=210825&amp;dst=100011" TargetMode="External"/><Relationship Id="rId25" Type="http://schemas.openxmlformats.org/officeDocument/2006/relationships/hyperlink" Target="https://login.consultant.ru/link/?req=doc&amp;base=SPB&amp;n=297595&amp;dst=100005" TargetMode="External"/><Relationship Id="rId33" Type="http://schemas.openxmlformats.org/officeDocument/2006/relationships/hyperlink" Target="https://login.consultant.ru/link/?req=doc&amp;base=LAW&amp;n=533471&amp;dst=100361" TargetMode="External"/><Relationship Id="rId38" Type="http://schemas.openxmlformats.org/officeDocument/2006/relationships/hyperlink" Target="https://login.consultant.ru/link/?req=doc&amp;base=LAW&amp;n=533471&amp;dst=100387" TargetMode="External"/><Relationship Id="rId46" Type="http://schemas.openxmlformats.org/officeDocument/2006/relationships/hyperlink" Target="https://login.consultant.ru/link/?req=doc&amp;base=SPB&amp;n=253417&amp;dst=100077" TargetMode="External"/><Relationship Id="rId20" Type="http://schemas.openxmlformats.org/officeDocument/2006/relationships/hyperlink" Target="https://login.consultant.ru/link/?req=doc&amp;base=SPB&amp;n=231118&amp;dst=100005" TargetMode="External"/><Relationship Id="rId41" Type="http://schemas.openxmlformats.org/officeDocument/2006/relationships/hyperlink" Target="https://login.consultant.ru/link/?req=doc&amp;base=SPB&amp;n=263279&amp;dst=100023" TargetMode="External"/><Relationship Id="rId1" Type="http://schemas.openxmlformats.org/officeDocument/2006/relationships/styles" Target="styles.xml"/><Relationship Id="rId6" Type="http://schemas.openxmlformats.org/officeDocument/2006/relationships/hyperlink" Target="https://login.consultant.ru/link/?req=doc&amp;base=SPB&amp;n=224063&amp;dst=10001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18</Pages>
  <Words>10855</Words>
  <Characters>61878</Characters>
  <Application>Microsoft Office Word</Application>
  <DocSecurity>0</DocSecurity>
  <Lines>515</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Семынина Оксана Валерьевн</dc:creator>
  <cp:lastModifiedBy>Семынина Оксана Валерьевн</cp:lastModifiedBy>
  <cp:revision>1</cp:revision>
  <dcterms:created xsi:type="dcterms:W3CDTF">2026-07-16T11:01:00Z</dcterms:created>
  <dcterms:modified xsi:type="dcterms:W3CDTF">2026-07-16T11:28:00Z</dcterms:modified>
</cp:coreProperties>
</file>